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D6F" w:rsidRDefault="00E55D6F" w:rsidP="00F00AFA">
      <w:pPr>
        <w:jc w:val="both"/>
        <w:rPr>
          <w:rFonts w:ascii="Times New Roman" w:hAnsi="Times New Roman"/>
          <w:b/>
          <w:lang w:val="kk-KZ"/>
        </w:rPr>
      </w:pPr>
      <w:r w:rsidRPr="00AC3FC1"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>1 Әлеуметтік-экономикалық жоспарлау теориясының пәні</w:t>
      </w:r>
      <w:r w:rsidRPr="00AC3FC1">
        <w:rPr>
          <w:rFonts w:ascii="Times New Roman" w:hAnsi="Times New Roman"/>
          <w:color w:val="000000"/>
          <w:sz w:val="27"/>
          <w:szCs w:val="27"/>
          <w:lang w:val="kk-KZ"/>
        </w:rPr>
        <w:br/>
      </w:r>
    </w:p>
    <w:p w:rsidR="00E55D6F" w:rsidRPr="00BC1C77" w:rsidRDefault="00E55D6F" w:rsidP="00F00AFA">
      <w:pPr>
        <w:jc w:val="both"/>
        <w:rPr>
          <w:rFonts w:ascii="Times New Roman" w:hAnsi="Times New Roman"/>
          <w:lang w:val="kk-KZ"/>
        </w:rPr>
      </w:pPr>
      <w:r w:rsidRPr="0081245A">
        <w:rPr>
          <w:rFonts w:ascii="Times New Roman" w:hAnsi="Times New Roman"/>
          <w:b/>
          <w:lang w:val="kk-KZ"/>
        </w:rPr>
        <w:t xml:space="preserve">Дәріс мақсаты: </w:t>
      </w:r>
      <w:r w:rsidRPr="00BC1C77">
        <w:rPr>
          <w:rFonts w:ascii="Times New Roman" w:hAnsi="Times New Roman"/>
          <w:lang w:val="kk-KZ"/>
        </w:rPr>
        <w:t xml:space="preserve">Нарық жағдайында </w:t>
      </w:r>
      <w:r w:rsidRPr="00BC1C77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 xml:space="preserve">әлеуметтік-экономикалық жоспарлау теориясының </w:t>
      </w:r>
      <w:r w:rsidRPr="00BC1C77">
        <w:rPr>
          <w:rFonts w:ascii="Times New Roman" w:hAnsi="Times New Roman"/>
          <w:lang w:val="kk-KZ"/>
        </w:rPr>
        <w:t>мәнін, түрлері мен типтерін оқу.</w:t>
      </w:r>
    </w:p>
    <w:p w:rsidR="00E55D6F" w:rsidRPr="0081245A" w:rsidRDefault="00E55D6F" w:rsidP="00F00AFA">
      <w:pPr>
        <w:jc w:val="both"/>
        <w:rPr>
          <w:rFonts w:ascii="Times New Roman" w:hAnsi="Times New Roman"/>
          <w:lang w:val="kk-KZ"/>
        </w:rPr>
      </w:pPr>
    </w:p>
    <w:p w:rsidR="00E55D6F" w:rsidRPr="0081245A" w:rsidRDefault="00E55D6F" w:rsidP="00F00AFA">
      <w:pPr>
        <w:jc w:val="both"/>
        <w:rPr>
          <w:rFonts w:ascii="Times New Roman" w:hAnsi="Times New Roman"/>
          <w:b/>
          <w:lang w:val="kk-KZ"/>
        </w:rPr>
      </w:pPr>
      <w:r w:rsidRPr="0081245A">
        <w:rPr>
          <w:rFonts w:ascii="Times New Roman" w:hAnsi="Times New Roman"/>
          <w:b/>
          <w:lang w:val="kk-KZ"/>
        </w:rPr>
        <w:t>Дәріс жоспары:</w:t>
      </w:r>
    </w:p>
    <w:p w:rsidR="00E55D6F" w:rsidRPr="00BC1C77" w:rsidRDefault="00E55D6F" w:rsidP="00F00A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C1C77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 xml:space="preserve">Әлеуметтік нарықтық шаруашылық </w:t>
      </w:r>
      <w:r w:rsidRPr="00BC1C77">
        <w:rPr>
          <w:rFonts w:ascii="Times New Roman" w:hAnsi="Times New Roman"/>
          <w:sz w:val="24"/>
          <w:szCs w:val="24"/>
          <w:lang w:val="kk-KZ"/>
        </w:rPr>
        <w:t xml:space="preserve"> түсінігі.</w:t>
      </w:r>
    </w:p>
    <w:p w:rsidR="00E55D6F" w:rsidRPr="0081245A" w:rsidRDefault="00E55D6F" w:rsidP="00F00A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val="kk-KZ"/>
        </w:rPr>
      </w:pPr>
      <w:r w:rsidRPr="00BC1C77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>Экономиканы және әлеуметтік қарым-қатынастарды мемлекеттік реттеу</w:t>
      </w:r>
      <w:r w:rsidRPr="0081245A">
        <w:rPr>
          <w:rFonts w:ascii="Times New Roman" w:hAnsi="Times New Roman"/>
          <w:lang w:val="kk-KZ"/>
        </w:rPr>
        <w:t>.</w:t>
      </w:r>
    </w:p>
    <w:p w:rsidR="00E55D6F" w:rsidRDefault="00E55D6F" w:rsidP="00F00AF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55D6F" w:rsidRPr="0081245A" w:rsidRDefault="00E55D6F" w:rsidP="00F00AF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81245A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E55D6F" w:rsidRPr="0081245A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Pr="0081245A" w:rsidRDefault="00E55D6F" w:rsidP="00F00AF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1245A">
        <w:rPr>
          <w:rFonts w:ascii="Times New Roman" w:hAnsi="Times New Roman"/>
          <w:sz w:val="24"/>
          <w:szCs w:val="24"/>
          <w:lang w:val="kk-KZ"/>
        </w:rPr>
        <w:t>Пәннің мазмұны, мақсаттары мен есептері.</w:t>
      </w:r>
    </w:p>
    <w:p w:rsidR="00E55D6F" w:rsidRPr="0081245A" w:rsidRDefault="00E55D6F" w:rsidP="00F00AF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1245A">
        <w:rPr>
          <w:rFonts w:ascii="Times New Roman" w:hAnsi="Times New Roman"/>
          <w:sz w:val="24"/>
          <w:szCs w:val="24"/>
          <w:lang w:val="kk-KZ"/>
        </w:rPr>
        <w:t>Жоспарлау және болжау терминдерінің мәні, түсінігі.</w:t>
      </w:r>
    </w:p>
    <w:p w:rsidR="00E55D6F" w:rsidRPr="006D00D9" w:rsidRDefault="00E55D6F" w:rsidP="00F00AF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1245A">
        <w:rPr>
          <w:rFonts w:ascii="Times New Roman" w:hAnsi="Times New Roman"/>
          <w:sz w:val="24"/>
          <w:szCs w:val="24"/>
          <w:lang w:val="kk-KZ"/>
        </w:rPr>
        <w:t>Жоспарлау мен болжаудың бағыттары.</w:t>
      </w:r>
    </w:p>
    <w:p w:rsidR="00E55D6F" w:rsidRDefault="00E55D6F" w:rsidP="00F00AFA">
      <w:pPr>
        <w:jc w:val="both"/>
        <w:rPr>
          <w:szCs w:val="24"/>
        </w:rPr>
      </w:pPr>
    </w:p>
    <w:p w:rsidR="00E55D6F" w:rsidRPr="00BF3FE9" w:rsidRDefault="00E55D6F" w:rsidP="00F00AFA">
      <w:pPr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BF3FE9">
        <w:rPr>
          <w:rFonts w:ascii="Times New Roman" w:hAnsi="Times New Roman"/>
          <w:b/>
          <w:sz w:val="24"/>
          <w:szCs w:val="24"/>
          <w:lang w:val="kk-KZ"/>
        </w:rPr>
        <w:t>Тақырып № 2 Болжау мен жоспарлау – шаруашылықты жүргізу механизімінің басты құрамдас бөлігі</w:t>
      </w:r>
    </w:p>
    <w:p w:rsidR="00E55D6F" w:rsidRPr="00BF3FE9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55D6F" w:rsidRPr="00BF3FE9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BF3FE9">
        <w:rPr>
          <w:rFonts w:ascii="Times New Roman" w:hAnsi="Times New Roman"/>
          <w:b/>
          <w:sz w:val="24"/>
          <w:szCs w:val="24"/>
          <w:lang w:val="kk-KZ"/>
        </w:rPr>
        <w:t xml:space="preserve">Дәріс мақсаты: </w:t>
      </w:r>
      <w:r w:rsidRPr="00BF3FE9">
        <w:rPr>
          <w:rFonts w:ascii="Times New Roman" w:hAnsi="Times New Roman"/>
          <w:sz w:val="24"/>
          <w:szCs w:val="24"/>
          <w:lang w:val="kk-KZ"/>
        </w:rPr>
        <w:t>Нарық жағдайында жоспарлау мен болжаудың мәнін, түрлері мен типтерін оқу.</w:t>
      </w:r>
    </w:p>
    <w:p w:rsidR="00E55D6F" w:rsidRPr="00BF3FE9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Pr="00BF3FE9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BF3FE9">
        <w:rPr>
          <w:rFonts w:ascii="Times New Roman" w:hAnsi="Times New Roman"/>
          <w:b/>
          <w:sz w:val="24"/>
          <w:szCs w:val="24"/>
          <w:lang w:val="kk-KZ"/>
        </w:rPr>
        <w:t>Дәріс жоспары:</w:t>
      </w:r>
    </w:p>
    <w:p w:rsidR="00E55D6F" w:rsidRPr="00BF3FE9" w:rsidRDefault="00E55D6F" w:rsidP="00F00AFA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F3FE9">
        <w:rPr>
          <w:rFonts w:ascii="Times New Roman" w:hAnsi="Times New Roman"/>
          <w:sz w:val="24"/>
          <w:szCs w:val="24"/>
          <w:lang w:val="kk-KZ"/>
        </w:rPr>
        <w:t>Нарық жағдайында жоспарлау мен болжаудың мәні, мақсаттары мен есептері.</w:t>
      </w:r>
    </w:p>
    <w:p w:rsidR="00E55D6F" w:rsidRPr="00BF3FE9" w:rsidRDefault="00E55D6F" w:rsidP="00F00AFA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F3FE9">
        <w:rPr>
          <w:rFonts w:ascii="Times New Roman" w:hAnsi="Times New Roman"/>
          <w:sz w:val="24"/>
          <w:szCs w:val="24"/>
          <w:lang w:val="kk-KZ"/>
        </w:rPr>
        <w:t>Жоспарлау және болжау терминдерінің мәні, түсінігі.</w:t>
      </w:r>
    </w:p>
    <w:p w:rsidR="00E55D6F" w:rsidRPr="00BF3FE9" w:rsidRDefault="00E55D6F" w:rsidP="00F00AFA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F3FE9">
        <w:rPr>
          <w:rFonts w:ascii="Times New Roman" w:hAnsi="Times New Roman"/>
          <w:sz w:val="24"/>
          <w:szCs w:val="24"/>
          <w:lang w:val="kk-KZ"/>
        </w:rPr>
        <w:t>Жоспарлау мен болжаудың бағыттары.</w:t>
      </w:r>
    </w:p>
    <w:p w:rsidR="00E55D6F" w:rsidRPr="00BF3FE9" w:rsidRDefault="00E55D6F" w:rsidP="00F00AFA">
      <w:pPr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E55D6F" w:rsidRPr="00BF3FE9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BF3FE9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E55D6F" w:rsidRPr="00BF3FE9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Pr="00BF3FE9" w:rsidRDefault="00E55D6F" w:rsidP="00F00AFA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F3FE9">
        <w:rPr>
          <w:rFonts w:ascii="Times New Roman" w:hAnsi="Times New Roman"/>
          <w:sz w:val="24"/>
          <w:szCs w:val="24"/>
          <w:lang w:val="kk-KZ"/>
        </w:rPr>
        <w:t>Пәннің мазмұны, мақсаттары мен есептері.</w:t>
      </w:r>
    </w:p>
    <w:p w:rsidR="00E55D6F" w:rsidRPr="00BF3FE9" w:rsidRDefault="00E55D6F" w:rsidP="00F00AFA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F3FE9">
        <w:rPr>
          <w:rFonts w:ascii="Times New Roman" w:hAnsi="Times New Roman"/>
          <w:sz w:val="24"/>
          <w:szCs w:val="24"/>
          <w:lang w:val="kk-KZ"/>
        </w:rPr>
        <w:t>Жоспарлау және болжау терминдерінің мәні, түсінігі.</w:t>
      </w:r>
    </w:p>
    <w:p w:rsidR="00E55D6F" w:rsidRPr="00BF3FE9" w:rsidRDefault="00E55D6F" w:rsidP="00F00AFA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F3FE9">
        <w:rPr>
          <w:rFonts w:ascii="Times New Roman" w:hAnsi="Times New Roman"/>
          <w:sz w:val="24"/>
          <w:szCs w:val="24"/>
          <w:lang w:val="kk-KZ"/>
        </w:rPr>
        <w:t>Жоспарлау мен болжаудың бағыттары.</w:t>
      </w:r>
    </w:p>
    <w:p w:rsidR="00E55D6F" w:rsidRPr="00BF3FE9" w:rsidRDefault="00E55D6F" w:rsidP="00F00AFA">
      <w:pPr>
        <w:ind w:left="36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Pr="00BF3FE9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BF3FE9">
        <w:rPr>
          <w:rFonts w:ascii="Times New Roman" w:hAnsi="Times New Roman"/>
          <w:b/>
          <w:sz w:val="24"/>
          <w:szCs w:val="24"/>
          <w:lang w:val="kk-KZ"/>
        </w:rPr>
        <w:t>Әдебиеттер:</w:t>
      </w:r>
    </w:p>
    <w:p w:rsidR="00E55D6F" w:rsidRPr="00BF3FE9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BF3FE9">
        <w:rPr>
          <w:rFonts w:ascii="Times New Roman" w:hAnsi="Times New Roman"/>
          <w:sz w:val="24"/>
          <w:szCs w:val="24"/>
          <w:lang w:val="kk-KZ"/>
        </w:rPr>
        <w:t xml:space="preserve">2, 3 – 6 бет, 3, 17 – 27 бет </w:t>
      </w:r>
    </w:p>
    <w:p w:rsidR="00E55D6F" w:rsidRPr="00BF3FE9" w:rsidRDefault="00E55D6F" w:rsidP="00F00AFA">
      <w:pPr>
        <w:ind w:left="36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Default="00E55D6F" w:rsidP="00F00AFA">
      <w:pPr>
        <w:spacing w:after="0" w:line="240" w:lineRule="auto"/>
        <w:ind w:firstLine="709"/>
        <w:jc w:val="both"/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  <w:r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>3</w:t>
      </w:r>
      <w:r w:rsidRPr="00AC3FC1"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 xml:space="preserve"> Әлеуметтік-экономикалық жоспарлаудың жүйесі</w:t>
      </w:r>
    </w:p>
    <w:p w:rsidR="00E55D6F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55D6F" w:rsidRPr="00C21FD2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21FD2">
        <w:rPr>
          <w:rFonts w:ascii="Times New Roman" w:hAnsi="Times New Roman"/>
          <w:b/>
          <w:sz w:val="24"/>
          <w:szCs w:val="24"/>
          <w:lang w:val="kk-KZ"/>
        </w:rPr>
        <w:t xml:space="preserve">Дәріс мақсаты: </w:t>
      </w:r>
      <w:r w:rsidRPr="00C21FD2">
        <w:rPr>
          <w:rFonts w:ascii="Times New Roman" w:hAnsi="Times New Roman"/>
          <w:sz w:val="24"/>
          <w:szCs w:val="24"/>
          <w:lang w:val="kk-KZ"/>
        </w:rPr>
        <w:t>Жоспарлау жүйесін оқып зерттеу, жобалаудың және болжаудың принциптерін, әдістерін игеру.</w:t>
      </w:r>
    </w:p>
    <w:p w:rsidR="00E55D6F" w:rsidRPr="00C21FD2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21FD2">
        <w:rPr>
          <w:rFonts w:ascii="Times New Roman" w:hAnsi="Times New Roman"/>
          <w:b/>
          <w:sz w:val="24"/>
          <w:szCs w:val="24"/>
          <w:lang w:val="kk-KZ"/>
        </w:rPr>
        <w:tab/>
      </w:r>
    </w:p>
    <w:p w:rsidR="00E55D6F" w:rsidRPr="00C21FD2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21FD2">
        <w:rPr>
          <w:rFonts w:ascii="Times New Roman" w:hAnsi="Times New Roman"/>
          <w:b/>
          <w:sz w:val="24"/>
          <w:szCs w:val="24"/>
          <w:lang w:val="kk-KZ"/>
        </w:rPr>
        <w:t>Дәріс жоспары:</w:t>
      </w:r>
    </w:p>
    <w:p w:rsidR="00E55D6F" w:rsidRPr="00C21FD2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21FD2">
        <w:rPr>
          <w:rFonts w:ascii="Times New Roman" w:hAnsi="Times New Roman"/>
          <w:b/>
          <w:sz w:val="24"/>
          <w:szCs w:val="24"/>
          <w:lang w:val="kk-KZ"/>
        </w:rPr>
        <w:tab/>
      </w:r>
      <w:r w:rsidRPr="00C21FD2">
        <w:rPr>
          <w:rFonts w:ascii="Times New Roman" w:hAnsi="Times New Roman"/>
          <w:sz w:val="24"/>
          <w:szCs w:val="24"/>
          <w:lang w:val="kk-KZ"/>
        </w:rPr>
        <w:t>1. Жоспарлау жүйесі: мәні, негізгі бағыттары.</w:t>
      </w:r>
    </w:p>
    <w:p w:rsidR="00E55D6F" w:rsidRPr="00C21FD2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21FD2">
        <w:rPr>
          <w:rFonts w:ascii="Times New Roman" w:hAnsi="Times New Roman"/>
          <w:sz w:val="24"/>
          <w:szCs w:val="24"/>
          <w:lang w:val="kk-KZ"/>
        </w:rPr>
        <w:tab/>
        <w:t>2. Болжамның типтері және түрлері.</w:t>
      </w:r>
    </w:p>
    <w:p w:rsidR="00E55D6F" w:rsidRDefault="00E55D6F" w:rsidP="00F00AF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</w:pPr>
    </w:p>
    <w:p w:rsidR="00E55D6F" w:rsidRDefault="00E55D6F" w:rsidP="00F00AF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</w:pPr>
      <w:r w:rsidRPr="00AC3FC1">
        <w:rPr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  <w:t>.</w:t>
      </w:r>
    </w:p>
    <w:p w:rsidR="00E55D6F" w:rsidRPr="0020203C" w:rsidRDefault="00E55D6F" w:rsidP="00F00AFA">
      <w:pPr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55D6F" w:rsidRPr="0020203C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20203C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E55D6F" w:rsidRPr="0020203C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Pr="0020203C" w:rsidRDefault="00E55D6F" w:rsidP="00F00A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20203C">
        <w:rPr>
          <w:rFonts w:ascii="Times New Roman" w:hAnsi="Times New Roman"/>
          <w:sz w:val="24"/>
          <w:szCs w:val="24"/>
          <w:lang w:val="kk-KZ"/>
        </w:rPr>
        <w:t>Жоспарлау мен болжаудың түрлері және типтері.</w:t>
      </w:r>
    </w:p>
    <w:p w:rsidR="00E55D6F" w:rsidRPr="0020203C" w:rsidRDefault="00E55D6F" w:rsidP="00F00AF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20203C">
        <w:rPr>
          <w:rFonts w:ascii="Times New Roman" w:hAnsi="Times New Roman"/>
          <w:sz w:val="24"/>
          <w:szCs w:val="24"/>
          <w:lang w:val="kk-KZ"/>
        </w:rPr>
        <w:t>Жоспарлау жүйесі: мәні және мазмұны.</w:t>
      </w:r>
    </w:p>
    <w:p w:rsidR="00E55D6F" w:rsidRDefault="00E55D6F" w:rsidP="00F00AFA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</w:pPr>
    </w:p>
    <w:p w:rsidR="00E55D6F" w:rsidRPr="00AA4CBA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Тақырып  </w:t>
      </w:r>
      <w:r w:rsidRPr="00AA4CBA">
        <w:rPr>
          <w:rFonts w:ascii="Times New Roman" w:hAnsi="Times New Roman"/>
          <w:b/>
          <w:sz w:val="24"/>
          <w:szCs w:val="24"/>
          <w:lang w:val="kk-KZ"/>
        </w:rPr>
        <w:t xml:space="preserve">3 </w:t>
      </w:r>
      <w:r w:rsidRPr="00AA4CB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A4CBA">
        <w:rPr>
          <w:rFonts w:ascii="Times New Roman" w:hAnsi="Times New Roman"/>
          <w:b/>
          <w:sz w:val="24"/>
          <w:szCs w:val="24"/>
          <w:lang w:val="kk-KZ"/>
        </w:rPr>
        <w:t>Жобалаудың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және болжаудың</w:t>
      </w:r>
      <w:r w:rsidRPr="00AA4CBA">
        <w:rPr>
          <w:rFonts w:ascii="Times New Roman" w:hAnsi="Times New Roman"/>
          <w:b/>
          <w:sz w:val="24"/>
          <w:szCs w:val="24"/>
          <w:lang w:val="kk-KZ"/>
        </w:rPr>
        <w:t xml:space="preserve"> әдістері</w:t>
      </w:r>
    </w:p>
    <w:p w:rsidR="00E55D6F" w:rsidRPr="00AA4CBA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Pr="00AA4CBA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 xml:space="preserve">Дәріс мақсаты: </w:t>
      </w:r>
      <w:r w:rsidRPr="00AA4CBA">
        <w:rPr>
          <w:rFonts w:ascii="Times New Roman" w:hAnsi="Times New Roman"/>
          <w:sz w:val="24"/>
          <w:szCs w:val="24"/>
          <w:lang w:val="kk-KZ"/>
        </w:rPr>
        <w:t>Жоспарлау жүйесін оқып зерттеу, жобалау</w:t>
      </w:r>
      <w:r>
        <w:rPr>
          <w:rFonts w:ascii="Times New Roman" w:hAnsi="Times New Roman"/>
          <w:sz w:val="24"/>
          <w:szCs w:val="24"/>
          <w:lang w:val="kk-KZ"/>
        </w:rPr>
        <w:t>дың және болжаудың</w:t>
      </w:r>
      <w:r w:rsidRPr="00AA4CBA">
        <w:rPr>
          <w:rFonts w:ascii="Times New Roman" w:hAnsi="Times New Roman"/>
          <w:sz w:val="24"/>
          <w:szCs w:val="24"/>
          <w:lang w:val="kk-KZ"/>
        </w:rPr>
        <w:t xml:space="preserve"> әдістерін игеру.</w:t>
      </w:r>
    </w:p>
    <w:p w:rsidR="00E55D6F" w:rsidRPr="00AA4CBA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ab/>
      </w:r>
    </w:p>
    <w:p w:rsidR="00E55D6F" w:rsidRPr="00AA4CBA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>Дәріс жоспары:</w:t>
      </w:r>
    </w:p>
    <w:p w:rsidR="00E55D6F" w:rsidRPr="00AA4CBA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>1. Болжамның типтері</w:t>
      </w:r>
      <w:r w:rsidRPr="00AA4CBA">
        <w:rPr>
          <w:rFonts w:ascii="Times New Roman" w:hAnsi="Times New Roman"/>
          <w:sz w:val="24"/>
          <w:szCs w:val="24"/>
          <w:lang w:val="kk-KZ"/>
        </w:rPr>
        <w:t>.</w:t>
      </w:r>
    </w:p>
    <w:p w:rsidR="00E55D6F" w:rsidRPr="00AA4CBA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  <w:t>2</w:t>
      </w:r>
      <w:r w:rsidRPr="00AA4CBA">
        <w:rPr>
          <w:rFonts w:ascii="Times New Roman" w:hAnsi="Times New Roman"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sz w:val="24"/>
          <w:szCs w:val="24"/>
          <w:lang w:val="kk-KZ"/>
        </w:rPr>
        <w:t xml:space="preserve">Болжамның </w:t>
      </w:r>
      <w:r w:rsidRPr="00AA4CBA">
        <w:rPr>
          <w:rFonts w:ascii="Times New Roman" w:hAnsi="Times New Roman"/>
          <w:sz w:val="24"/>
          <w:szCs w:val="24"/>
          <w:lang w:val="kk-KZ"/>
        </w:rPr>
        <w:t xml:space="preserve"> түрлері</w:t>
      </w:r>
    </w:p>
    <w:p w:rsidR="00E55D6F" w:rsidRPr="00AA4CBA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Pr="00AB1B92" w:rsidRDefault="00E55D6F" w:rsidP="00F00A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noProof/>
          <w:color w:val="000000"/>
          <w:sz w:val="24"/>
          <w:szCs w:val="24"/>
          <w:lang w:val="kk-KZ"/>
        </w:rPr>
      </w:pPr>
    </w:p>
    <w:p w:rsidR="00E55D6F" w:rsidRPr="00AA4CBA" w:rsidRDefault="00E55D6F" w:rsidP="00F00AFA">
      <w:pPr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E55D6F" w:rsidRPr="00AA4CBA" w:rsidRDefault="00E55D6F" w:rsidP="00F00AFA">
      <w:pPr>
        <w:ind w:left="36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Pr="00AA4CBA" w:rsidRDefault="00E55D6F" w:rsidP="00F00A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sz w:val="24"/>
          <w:szCs w:val="24"/>
          <w:lang w:val="kk-KZ"/>
        </w:rPr>
        <w:t>Жоспарлау мен болжаудың түрлері және типтері.</w:t>
      </w:r>
    </w:p>
    <w:p w:rsidR="00E55D6F" w:rsidRPr="00AA4CBA" w:rsidRDefault="00E55D6F" w:rsidP="00F00A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sz w:val="24"/>
          <w:szCs w:val="24"/>
          <w:lang w:val="kk-KZ"/>
        </w:rPr>
        <w:t>Жоспарлау жүйесі: мәні және мазмұны.</w:t>
      </w:r>
    </w:p>
    <w:p w:rsidR="00E55D6F" w:rsidRPr="00AA4CBA" w:rsidRDefault="00E55D6F" w:rsidP="00F00A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sz w:val="24"/>
          <w:szCs w:val="24"/>
          <w:lang w:val="kk-KZ"/>
        </w:rPr>
        <w:t>Жоспарлау әдістері.</w:t>
      </w:r>
    </w:p>
    <w:p w:rsidR="00E55D6F" w:rsidRPr="00AA4CBA" w:rsidRDefault="00E55D6F" w:rsidP="00F00AFA">
      <w:pPr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>Әдебиеттер:</w:t>
      </w:r>
    </w:p>
    <w:p w:rsidR="00E55D6F" w:rsidRPr="00AA4CBA" w:rsidRDefault="00E55D6F" w:rsidP="00F00AFA">
      <w:pPr>
        <w:ind w:left="36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Pr="00AA4CBA" w:rsidRDefault="00E55D6F" w:rsidP="00F00AFA">
      <w:pPr>
        <w:ind w:left="360"/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sz w:val="24"/>
          <w:szCs w:val="24"/>
          <w:lang w:val="kk-KZ"/>
        </w:rPr>
        <w:t>2, 7 -20 бет.</w:t>
      </w:r>
    </w:p>
    <w:p w:rsidR="00E55D6F" w:rsidRDefault="00E55D6F" w:rsidP="00F00AF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  <w:r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>5</w:t>
      </w:r>
      <w:r w:rsidRPr="00FD6403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 xml:space="preserve"> Әлеуметтік-экономикалық жоспарлаудың методологиясы</w:t>
      </w:r>
    </w:p>
    <w:p w:rsidR="00E55D6F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55D6F" w:rsidRPr="004A15AD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21FD2">
        <w:rPr>
          <w:rFonts w:ascii="Times New Roman" w:hAnsi="Times New Roman"/>
          <w:b/>
          <w:sz w:val="24"/>
          <w:szCs w:val="24"/>
          <w:lang w:val="kk-KZ"/>
        </w:rPr>
        <w:t xml:space="preserve">Дәріс мақсаты: </w:t>
      </w:r>
      <w:r w:rsidRPr="00924476">
        <w:rPr>
          <w:rFonts w:ascii="Times New Roman" w:hAnsi="Times New Roman"/>
          <w:sz w:val="24"/>
          <w:szCs w:val="24"/>
          <w:lang w:val="kk-KZ"/>
        </w:rPr>
        <w:t xml:space="preserve">Жоспарлау мен болжау  </w:t>
      </w:r>
      <w:r w:rsidRPr="00924476">
        <w:rPr>
          <w:rStyle w:val="submenu-table"/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  <w:t xml:space="preserve">методологиясының ғылыми негіздерін, қағидаларын </w:t>
      </w:r>
      <w:r w:rsidRPr="00924476">
        <w:rPr>
          <w:rFonts w:ascii="Times New Roman" w:hAnsi="Times New Roman"/>
          <w:sz w:val="24"/>
          <w:szCs w:val="24"/>
          <w:lang w:val="kk-KZ"/>
        </w:rPr>
        <w:t xml:space="preserve"> игеру.</w:t>
      </w:r>
    </w:p>
    <w:p w:rsidR="00E55D6F" w:rsidRPr="00C21FD2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21FD2">
        <w:rPr>
          <w:rFonts w:ascii="Times New Roman" w:hAnsi="Times New Roman"/>
          <w:b/>
          <w:sz w:val="24"/>
          <w:szCs w:val="24"/>
          <w:lang w:val="kk-KZ"/>
        </w:rPr>
        <w:t>Дәріс жоспары:</w:t>
      </w:r>
    </w:p>
    <w:p w:rsidR="00E55D6F" w:rsidRPr="00C21FD2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21FD2">
        <w:rPr>
          <w:rFonts w:ascii="Times New Roman" w:hAnsi="Times New Roman"/>
          <w:b/>
          <w:sz w:val="24"/>
          <w:szCs w:val="24"/>
          <w:lang w:val="kk-KZ"/>
        </w:rPr>
        <w:tab/>
      </w:r>
      <w:r w:rsidRPr="00C21FD2">
        <w:rPr>
          <w:rFonts w:ascii="Times New Roman" w:hAnsi="Times New Roman"/>
          <w:sz w:val="24"/>
          <w:szCs w:val="24"/>
          <w:lang w:val="kk-KZ"/>
        </w:rPr>
        <w:t xml:space="preserve">1. </w:t>
      </w:r>
      <w:r w:rsidRPr="00A7549F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Жоспар мен болжау методологиясының ғылыми негіздері</w:t>
      </w:r>
    </w:p>
    <w:p w:rsidR="00E55D6F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21FD2">
        <w:rPr>
          <w:rFonts w:ascii="Times New Roman" w:hAnsi="Times New Roman"/>
          <w:sz w:val="24"/>
          <w:szCs w:val="24"/>
          <w:lang w:val="kk-KZ"/>
        </w:rPr>
        <w:tab/>
        <w:t xml:space="preserve">2. </w:t>
      </w:r>
      <w:r w:rsidRPr="00A7549F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</w:rPr>
        <w:t>Болжам мен жоспарлаудың методологиялық қағидалары</w:t>
      </w:r>
      <w:r w:rsidRPr="00C21FD2">
        <w:rPr>
          <w:rFonts w:ascii="Times New Roman" w:hAnsi="Times New Roman"/>
          <w:sz w:val="24"/>
          <w:szCs w:val="24"/>
          <w:lang w:val="kk-KZ"/>
        </w:rPr>
        <w:t>.</w:t>
      </w:r>
    </w:p>
    <w:p w:rsidR="00E55D6F" w:rsidRPr="00C21FD2" w:rsidRDefault="00E55D6F" w:rsidP="00F00AFA">
      <w:pPr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3. </w:t>
      </w:r>
      <w:r w:rsidRPr="00A7549F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Жоспар-болжам көрсеткіштер жүйесі</w:t>
      </w:r>
    </w:p>
    <w:p w:rsidR="00E55D6F" w:rsidRPr="00AA4CBA" w:rsidRDefault="00E55D6F" w:rsidP="00F00AFA">
      <w:pPr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E55D6F" w:rsidRDefault="00E55D6F" w:rsidP="00F00AFA">
      <w:pPr>
        <w:spacing w:after="0" w:line="240" w:lineRule="auto"/>
        <w:ind w:firstLine="709"/>
        <w:jc w:val="both"/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</w:p>
    <w:p w:rsidR="00E55D6F" w:rsidRPr="00C21FD2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21FD2">
        <w:rPr>
          <w:rFonts w:ascii="Times New Roman" w:hAnsi="Times New Roman"/>
          <w:b/>
          <w:sz w:val="24"/>
          <w:szCs w:val="24"/>
          <w:lang w:val="kk-KZ"/>
        </w:rPr>
        <w:tab/>
      </w:r>
      <w:r w:rsidRPr="00C21FD2">
        <w:rPr>
          <w:rFonts w:ascii="Times New Roman" w:hAnsi="Times New Roman"/>
          <w:sz w:val="24"/>
          <w:szCs w:val="24"/>
          <w:lang w:val="kk-KZ"/>
        </w:rPr>
        <w:t xml:space="preserve">1. </w:t>
      </w:r>
      <w:r w:rsidRPr="00A7549F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Жоспар мен болжау методологиясының ғылыми негіздері</w:t>
      </w:r>
    </w:p>
    <w:p w:rsidR="00E55D6F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21FD2">
        <w:rPr>
          <w:rFonts w:ascii="Times New Roman" w:hAnsi="Times New Roman"/>
          <w:sz w:val="24"/>
          <w:szCs w:val="24"/>
          <w:lang w:val="kk-KZ"/>
        </w:rPr>
        <w:tab/>
        <w:t xml:space="preserve">2. </w:t>
      </w:r>
      <w:r w:rsidRPr="00A7549F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</w:rPr>
        <w:t>Болжам мен жоспарлаудың методологиялық қағидалары</w:t>
      </w:r>
      <w:r w:rsidRPr="00C21FD2">
        <w:rPr>
          <w:rFonts w:ascii="Times New Roman" w:hAnsi="Times New Roman"/>
          <w:sz w:val="24"/>
          <w:szCs w:val="24"/>
          <w:lang w:val="kk-KZ"/>
        </w:rPr>
        <w:t>.</w:t>
      </w:r>
    </w:p>
    <w:p w:rsidR="00E55D6F" w:rsidRPr="004A15AD" w:rsidRDefault="00E55D6F" w:rsidP="00F00AFA">
      <w:pPr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3. </w:t>
      </w:r>
      <w:r w:rsidRPr="00A7549F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Жоспар-болжам көрсеткіштер жүйесі</w:t>
      </w:r>
    </w:p>
    <w:p w:rsidR="00E55D6F" w:rsidRPr="00AA4CBA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Тақырып  6.</w:t>
      </w:r>
      <w:r w:rsidRPr="00AA4CB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A4CB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A4CBA">
        <w:rPr>
          <w:rFonts w:ascii="Times New Roman" w:hAnsi="Times New Roman"/>
          <w:b/>
          <w:sz w:val="24"/>
          <w:szCs w:val="24"/>
          <w:lang w:val="kk-KZ"/>
        </w:rPr>
        <w:t>Жобалаудың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A4CBA">
        <w:rPr>
          <w:rFonts w:ascii="Times New Roman" w:hAnsi="Times New Roman"/>
          <w:b/>
          <w:sz w:val="24"/>
          <w:szCs w:val="24"/>
          <w:lang w:val="kk-KZ"/>
        </w:rPr>
        <w:t xml:space="preserve"> әдістері</w:t>
      </w:r>
    </w:p>
    <w:p w:rsidR="00E55D6F" w:rsidRPr="00AA4CBA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Pr="00AA4CBA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 xml:space="preserve">Дәріс мақсаты: </w:t>
      </w:r>
      <w:r w:rsidRPr="00AA4CBA">
        <w:rPr>
          <w:rFonts w:ascii="Times New Roman" w:hAnsi="Times New Roman"/>
          <w:sz w:val="24"/>
          <w:szCs w:val="24"/>
          <w:lang w:val="kk-KZ"/>
        </w:rPr>
        <w:t>Жоспарлау жүйесін оқып зерттеу, жобалаудың және болжаудың принциптерін, әдістерін игеру.</w:t>
      </w:r>
    </w:p>
    <w:p w:rsidR="00E55D6F" w:rsidRPr="00AA4CBA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ab/>
      </w:r>
    </w:p>
    <w:p w:rsidR="00E55D6F" w:rsidRPr="00AA4CBA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>Дәріс жоспары:</w:t>
      </w:r>
    </w:p>
    <w:p w:rsidR="00E55D6F" w:rsidRDefault="00E55D6F" w:rsidP="00F00AFA">
      <w:pPr>
        <w:jc w:val="both"/>
        <w:rPr>
          <w:rFonts w:ascii="Times New Roman" w:hAnsi="Times New Roman"/>
          <w:noProof/>
          <w:color w:val="000000"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Pr="00AA4CBA">
        <w:rPr>
          <w:rFonts w:ascii="Times New Roman" w:hAnsi="Times New Roman"/>
          <w:sz w:val="24"/>
          <w:szCs w:val="24"/>
          <w:lang w:val="kk-KZ"/>
        </w:rPr>
        <w:t>.</w:t>
      </w:r>
      <w:r>
        <w:rPr>
          <w:rFonts w:ascii="Times New Roman" w:hAnsi="Times New Roman"/>
          <w:noProof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Жоспарлау процесі.</w:t>
      </w:r>
      <w:r w:rsidRPr="00AA4CBA">
        <w:rPr>
          <w:rFonts w:ascii="Times New Roman" w:hAnsi="Times New Roman"/>
          <w:noProof/>
          <w:color w:val="000000"/>
          <w:sz w:val="24"/>
          <w:szCs w:val="24"/>
          <w:lang w:val="kk-KZ"/>
        </w:rPr>
        <w:t xml:space="preserve">. </w:t>
      </w:r>
    </w:p>
    <w:p w:rsidR="00E55D6F" w:rsidRPr="00AA4CBA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  <w:t>2</w:t>
      </w:r>
      <w:r w:rsidRPr="00AA4CBA">
        <w:rPr>
          <w:rFonts w:ascii="Times New Roman" w:hAnsi="Times New Roman"/>
          <w:sz w:val="24"/>
          <w:szCs w:val="24"/>
          <w:lang w:val="kk-KZ"/>
        </w:rPr>
        <w:t>..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A4CBA">
        <w:rPr>
          <w:rFonts w:ascii="Times New Roman" w:hAnsi="Times New Roman"/>
          <w:sz w:val="24"/>
          <w:szCs w:val="24"/>
          <w:lang w:val="kk-KZ"/>
        </w:rPr>
        <w:t>Жоспарлау әдістері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E55D6F" w:rsidRPr="00AA4CBA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Pr="00AA4CBA" w:rsidRDefault="00E55D6F" w:rsidP="00F00AFA">
      <w:pPr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E55D6F" w:rsidRPr="00AA4CBA" w:rsidRDefault="00E55D6F" w:rsidP="00F00AFA">
      <w:pPr>
        <w:ind w:left="36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Pr="00AA4CBA" w:rsidRDefault="00E55D6F" w:rsidP="00F00A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sz w:val="24"/>
          <w:szCs w:val="24"/>
          <w:lang w:val="kk-KZ"/>
        </w:rPr>
        <w:t>Жоспарлау мен болжаудың түрлері және типтері.</w:t>
      </w:r>
    </w:p>
    <w:p w:rsidR="00E55D6F" w:rsidRPr="00AA4CBA" w:rsidRDefault="00E55D6F" w:rsidP="00F00A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sz w:val="24"/>
          <w:szCs w:val="24"/>
          <w:lang w:val="kk-KZ"/>
        </w:rPr>
        <w:t>Жоспарлау жүйесі: мәні және мазмұны.</w:t>
      </w:r>
    </w:p>
    <w:p w:rsidR="00E55D6F" w:rsidRPr="00AA4CBA" w:rsidRDefault="00E55D6F" w:rsidP="00F00A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sz w:val="24"/>
          <w:szCs w:val="24"/>
          <w:lang w:val="kk-KZ"/>
        </w:rPr>
        <w:t>Жоспарлау әдістері.</w:t>
      </w:r>
    </w:p>
    <w:p w:rsidR="00E55D6F" w:rsidRPr="00AA4CBA" w:rsidRDefault="00E55D6F" w:rsidP="00F00AFA">
      <w:pPr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>Әдебиеттер:</w:t>
      </w:r>
    </w:p>
    <w:p w:rsidR="00E55D6F" w:rsidRPr="00AA4CBA" w:rsidRDefault="00E55D6F" w:rsidP="00F00AFA">
      <w:pPr>
        <w:ind w:left="36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Pr="00AA4CBA" w:rsidRDefault="00E55D6F" w:rsidP="00F00AFA">
      <w:pPr>
        <w:ind w:left="360"/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sz w:val="24"/>
          <w:szCs w:val="24"/>
          <w:lang w:val="kk-KZ"/>
        </w:rPr>
        <w:t>2, 7 -20 бет.</w:t>
      </w:r>
    </w:p>
    <w:p w:rsidR="00E55D6F" w:rsidRPr="00AA4CBA" w:rsidRDefault="00E55D6F" w:rsidP="00F00AFA">
      <w:pPr>
        <w:ind w:left="36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Default="00E55D6F" w:rsidP="00F00AFA">
      <w:pPr>
        <w:spacing w:after="0" w:line="240" w:lineRule="auto"/>
        <w:jc w:val="both"/>
        <w:rPr>
          <w:rStyle w:val="apple-converted-spac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  <w:r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>7</w:t>
      </w:r>
      <w:r w:rsidRPr="00DA22C7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 xml:space="preserve"> Әлеуметтік-экономикалық жоспарлауды ұйымдастыру</w:t>
      </w:r>
    </w:p>
    <w:p w:rsidR="00E55D6F" w:rsidRDefault="00E55D6F" w:rsidP="00F00AFA">
      <w:pPr>
        <w:spacing w:after="0" w:line="240" w:lineRule="auto"/>
        <w:jc w:val="both"/>
        <w:rPr>
          <w:rStyle w:val="apple-converted-spac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</w:p>
    <w:p w:rsidR="00E55D6F" w:rsidRPr="000A1BCB" w:rsidRDefault="00E55D6F" w:rsidP="00F00AFA">
      <w:pPr>
        <w:jc w:val="both"/>
        <w:rPr>
          <w:rFonts w:ascii="Times New Roman" w:hAnsi="Times New Roman"/>
          <w:lang w:val="kk-KZ"/>
        </w:rPr>
      </w:pPr>
      <w:r w:rsidRPr="000A1BCB">
        <w:rPr>
          <w:rFonts w:ascii="Times New Roman" w:hAnsi="Times New Roman"/>
          <w:b/>
          <w:lang w:val="kk-KZ"/>
        </w:rPr>
        <w:t xml:space="preserve">Дәріс мақсаты: </w:t>
      </w:r>
      <w:r w:rsidRPr="00E120C2">
        <w:rPr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Қазақстан Республикасындағы мемлекеттік жоспарлау жүйесі</w:t>
      </w:r>
      <w:r>
        <w:rPr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 xml:space="preserve">н </w:t>
      </w:r>
      <w:r>
        <w:rPr>
          <w:rStyle w:val="apple-converted-space"/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  <w:t xml:space="preserve"> </w:t>
      </w:r>
      <w:r w:rsidRPr="00691FD3">
        <w:rPr>
          <w:rFonts w:ascii="Times New Roman" w:hAnsi="Times New Roman"/>
          <w:sz w:val="28"/>
          <w:szCs w:val="28"/>
          <w:lang w:val="kk-KZ"/>
        </w:rPr>
        <w:t>игеру.</w:t>
      </w:r>
    </w:p>
    <w:p w:rsidR="00E55D6F" w:rsidRPr="000A1BCB" w:rsidRDefault="00E55D6F" w:rsidP="00F00AFA">
      <w:pPr>
        <w:jc w:val="both"/>
        <w:rPr>
          <w:rFonts w:ascii="Times New Roman" w:hAnsi="Times New Roman"/>
          <w:b/>
          <w:lang w:val="kk-KZ"/>
        </w:rPr>
      </w:pPr>
      <w:r w:rsidRPr="000A1BCB">
        <w:rPr>
          <w:rFonts w:ascii="Times New Roman" w:hAnsi="Times New Roman"/>
          <w:b/>
          <w:lang w:val="kk-KZ"/>
        </w:rPr>
        <w:tab/>
      </w:r>
    </w:p>
    <w:p w:rsidR="00E55D6F" w:rsidRPr="000A1BCB" w:rsidRDefault="00E55D6F" w:rsidP="00F00AFA">
      <w:pPr>
        <w:jc w:val="both"/>
        <w:rPr>
          <w:rFonts w:ascii="Times New Roman" w:hAnsi="Times New Roman"/>
          <w:b/>
          <w:lang w:val="kk-KZ"/>
        </w:rPr>
      </w:pPr>
      <w:r w:rsidRPr="000A1BCB">
        <w:rPr>
          <w:rFonts w:ascii="Times New Roman" w:hAnsi="Times New Roman"/>
          <w:b/>
          <w:lang w:val="kk-KZ"/>
        </w:rPr>
        <w:t>Дәріс жоспары:</w:t>
      </w:r>
    </w:p>
    <w:p w:rsidR="00E55D6F" w:rsidRPr="00E120C2" w:rsidRDefault="00E55D6F" w:rsidP="00F00AFA">
      <w:pPr>
        <w:jc w:val="both"/>
        <w:rPr>
          <w:rFonts w:ascii="Times New Roman" w:hAnsi="Times New Roman"/>
          <w:lang w:val="kk-KZ"/>
        </w:rPr>
      </w:pPr>
      <w:r w:rsidRPr="000A1BCB">
        <w:rPr>
          <w:rFonts w:ascii="Times New Roman" w:hAnsi="Times New Roman"/>
          <w:b/>
          <w:lang w:val="kk-KZ"/>
        </w:rPr>
        <w:tab/>
      </w:r>
      <w:r w:rsidRPr="00E120C2">
        <w:rPr>
          <w:rFonts w:ascii="Times New Roman" w:hAnsi="Times New Roman"/>
          <w:lang w:val="kk-KZ"/>
        </w:rPr>
        <w:t>1.</w:t>
      </w:r>
      <w:r w:rsidRPr="00E120C2">
        <w:rPr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 xml:space="preserve"> Қазақстан Республикасындағы мемлекеттік жоспарлау жүйесі</w:t>
      </w:r>
      <w:r w:rsidRPr="00E120C2">
        <w:rPr>
          <w:rFonts w:ascii="Times New Roman" w:hAnsi="Times New Roman"/>
          <w:lang w:val="kk-KZ"/>
        </w:rPr>
        <w:t>.</w:t>
      </w:r>
    </w:p>
    <w:p w:rsidR="00E55D6F" w:rsidRDefault="00E55D6F" w:rsidP="00F00AFA">
      <w:pPr>
        <w:jc w:val="both"/>
        <w:rPr>
          <w:rFonts w:ascii="Times New Roman" w:hAnsi="Times New Roman"/>
          <w:b/>
          <w:bCs/>
          <w:color w:val="000000"/>
          <w:sz w:val="27"/>
          <w:lang w:val="kk-KZ" w:eastAsia="ru-RU"/>
        </w:rPr>
      </w:pPr>
      <w:r w:rsidRPr="000A1BCB">
        <w:rPr>
          <w:rFonts w:ascii="Times New Roman" w:hAnsi="Times New Roman"/>
          <w:lang w:val="kk-KZ"/>
        </w:rPr>
        <w:tab/>
        <w:t>2</w:t>
      </w:r>
      <w:r w:rsidRPr="00691FD3">
        <w:rPr>
          <w:rFonts w:ascii="Times New Roman" w:hAnsi="Times New Roman"/>
          <w:b/>
          <w:lang w:val="kk-KZ"/>
        </w:rPr>
        <w:t xml:space="preserve">. </w:t>
      </w:r>
      <w:r w:rsidRPr="00691FD3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Мемлекеттік жоспарлау жүйесінің қағидалары</w:t>
      </w:r>
      <w:r>
        <w:rPr>
          <w:rFonts w:ascii="Times New Roman" w:hAnsi="Times New Roman"/>
          <w:b/>
          <w:lang w:val="kk-KZ"/>
        </w:rPr>
        <w:t>,</w:t>
      </w:r>
      <w:r w:rsidRPr="00896808">
        <w:rPr>
          <w:rFonts w:ascii="Times New Roman" w:hAnsi="Times New Roman"/>
          <w:b/>
          <w:bCs/>
          <w:color w:val="000000"/>
          <w:sz w:val="27"/>
          <w:lang w:val="kk-KZ" w:eastAsia="ru-RU"/>
        </w:rPr>
        <w:t xml:space="preserve"> </w:t>
      </w:r>
      <w:r w:rsidRPr="00691FD3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құжаттары</w:t>
      </w:r>
      <w:r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 xml:space="preserve">, </w:t>
      </w:r>
      <w:r w:rsidRPr="00DA22C7"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 xml:space="preserve">органдары, </w:t>
      </w:r>
      <w:r w:rsidRPr="00691FD3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олардың қызметтері мен міндеттері</w:t>
      </w:r>
    </w:p>
    <w:p w:rsidR="00E55D6F" w:rsidRPr="00691FD3" w:rsidRDefault="00E55D6F" w:rsidP="00F00AFA">
      <w:pPr>
        <w:jc w:val="both"/>
        <w:rPr>
          <w:rFonts w:ascii="Times New Roman" w:hAnsi="Times New Roman"/>
          <w:lang w:val="kk-KZ"/>
        </w:rPr>
      </w:pPr>
    </w:p>
    <w:p w:rsidR="00E55D6F" w:rsidRPr="0020203C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20203C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E55D6F" w:rsidRPr="00E120C2" w:rsidRDefault="00E55D6F" w:rsidP="00F00AFA">
      <w:pPr>
        <w:jc w:val="both"/>
        <w:rPr>
          <w:rFonts w:ascii="Times New Roman" w:hAnsi="Times New Roman"/>
          <w:lang w:val="kk-KZ"/>
        </w:rPr>
      </w:pPr>
      <w:r w:rsidRPr="00E120C2">
        <w:rPr>
          <w:rFonts w:ascii="Times New Roman" w:hAnsi="Times New Roman"/>
          <w:lang w:val="kk-KZ"/>
        </w:rPr>
        <w:t>1.</w:t>
      </w:r>
      <w:r w:rsidRPr="00E120C2">
        <w:rPr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 xml:space="preserve"> Қазақстан Республикасындағы мемлекеттік жоспарлау жүйесі</w:t>
      </w:r>
      <w:r w:rsidRPr="00E120C2">
        <w:rPr>
          <w:rFonts w:ascii="Times New Roman" w:hAnsi="Times New Roman"/>
          <w:lang w:val="kk-KZ"/>
        </w:rPr>
        <w:t>.</w:t>
      </w:r>
    </w:p>
    <w:p w:rsidR="00E55D6F" w:rsidRPr="00691FD3" w:rsidRDefault="00E55D6F" w:rsidP="00F00AFA">
      <w:pPr>
        <w:jc w:val="both"/>
        <w:rPr>
          <w:rFonts w:ascii="Times New Roman" w:hAnsi="Times New Roman"/>
          <w:bCs/>
          <w:color w:val="000000"/>
          <w:sz w:val="27"/>
          <w:lang w:val="kk-KZ" w:eastAsia="ru-RU"/>
        </w:rPr>
      </w:pPr>
      <w:r w:rsidRPr="00691FD3">
        <w:rPr>
          <w:rFonts w:ascii="Times New Roman" w:hAnsi="Times New Roman"/>
          <w:lang w:val="kk-KZ"/>
        </w:rPr>
        <w:t xml:space="preserve">2. </w:t>
      </w:r>
      <w:r w:rsidRPr="00691FD3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Мемлекеттік жоспарлау жүйесінің қағидалары</w:t>
      </w:r>
      <w:r w:rsidRPr="00691FD3">
        <w:rPr>
          <w:rFonts w:ascii="Times New Roman" w:hAnsi="Times New Roman"/>
          <w:lang w:val="kk-KZ"/>
        </w:rPr>
        <w:t>,</w:t>
      </w:r>
      <w:r w:rsidRPr="00691FD3">
        <w:rPr>
          <w:rFonts w:ascii="Times New Roman" w:hAnsi="Times New Roman"/>
          <w:bCs/>
          <w:color w:val="000000"/>
          <w:sz w:val="27"/>
          <w:lang w:val="kk-KZ" w:eastAsia="ru-RU"/>
        </w:rPr>
        <w:t xml:space="preserve"> </w:t>
      </w:r>
      <w:r w:rsidRPr="00691FD3">
        <w:rPr>
          <w:rStyle w:val="submenu-table"/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kk-KZ"/>
        </w:rPr>
        <w:t>құжаттары, органдары, олардың қызметтері мен міндеттері</w:t>
      </w:r>
    </w:p>
    <w:p w:rsidR="00E55D6F" w:rsidRPr="006A16BE" w:rsidRDefault="00E55D6F" w:rsidP="00F00AFA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kk-KZ" w:eastAsia="ru-RU"/>
        </w:rPr>
      </w:pPr>
      <w:r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 xml:space="preserve">8. </w:t>
      </w:r>
      <w:r w:rsidRPr="006A16BE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 xml:space="preserve"> Әлеуметтік-экономикалық жоспарлаудың әдістер</w:t>
      </w:r>
      <w:r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>і</w:t>
      </w:r>
    </w:p>
    <w:p w:rsidR="00E55D6F" w:rsidRDefault="00E55D6F" w:rsidP="00F00AFA">
      <w:pPr>
        <w:jc w:val="both"/>
        <w:rPr>
          <w:rFonts w:ascii="Times New Roman" w:hAnsi="Times New Roman"/>
          <w:b/>
          <w:lang w:val="kk-KZ"/>
        </w:rPr>
      </w:pPr>
    </w:p>
    <w:p w:rsidR="00E55D6F" w:rsidRPr="000A1BCB" w:rsidRDefault="00E55D6F" w:rsidP="00F00AFA">
      <w:pPr>
        <w:jc w:val="both"/>
        <w:rPr>
          <w:rFonts w:ascii="Times New Roman" w:hAnsi="Times New Roman"/>
          <w:lang w:val="kk-KZ"/>
        </w:rPr>
      </w:pPr>
      <w:r w:rsidRPr="000A1BCB">
        <w:rPr>
          <w:rFonts w:ascii="Times New Roman" w:hAnsi="Times New Roman"/>
          <w:b/>
          <w:lang w:val="kk-KZ"/>
        </w:rPr>
        <w:t xml:space="preserve">Дәріс мақсаты: </w:t>
      </w:r>
      <w:r>
        <w:rPr>
          <w:rFonts w:ascii="Times New Roman" w:hAnsi="Times New Roman"/>
          <w:lang w:val="kk-KZ"/>
        </w:rPr>
        <w:t>Ж</w:t>
      </w:r>
      <w:r w:rsidRPr="000A1BCB">
        <w:rPr>
          <w:rFonts w:ascii="Times New Roman" w:hAnsi="Times New Roman"/>
          <w:lang w:val="kk-KZ"/>
        </w:rPr>
        <w:t>обала</w:t>
      </w:r>
      <w:r>
        <w:rPr>
          <w:rFonts w:ascii="Times New Roman" w:hAnsi="Times New Roman"/>
          <w:lang w:val="kk-KZ"/>
        </w:rPr>
        <w:t>удың және болжаудың тәсіл мен</w:t>
      </w:r>
      <w:r w:rsidRPr="000A1BCB">
        <w:rPr>
          <w:rFonts w:ascii="Times New Roman" w:hAnsi="Times New Roman"/>
          <w:lang w:val="kk-KZ"/>
        </w:rPr>
        <w:t xml:space="preserve"> әдістерін игеру.</w:t>
      </w:r>
    </w:p>
    <w:p w:rsidR="00E55D6F" w:rsidRPr="000A1BCB" w:rsidRDefault="00E55D6F" w:rsidP="00F00AFA">
      <w:pPr>
        <w:jc w:val="both"/>
        <w:rPr>
          <w:rFonts w:ascii="Times New Roman" w:hAnsi="Times New Roman"/>
          <w:b/>
          <w:lang w:val="kk-KZ"/>
        </w:rPr>
      </w:pPr>
      <w:r w:rsidRPr="000A1BCB">
        <w:rPr>
          <w:rFonts w:ascii="Times New Roman" w:hAnsi="Times New Roman"/>
          <w:b/>
          <w:lang w:val="kk-KZ"/>
        </w:rPr>
        <w:tab/>
      </w:r>
    </w:p>
    <w:p w:rsidR="00E55D6F" w:rsidRPr="000A1BCB" w:rsidRDefault="00E55D6F" w:rsidP="00F00AFA">
      <w:pPr>
        <w:jc w:val="both"/>
        <w:rPr>
          <w:rFonts w:ascii="Times New Roman" w:hAnsi="Times New Roman"/>
          <w:b/>
          <w:lang w:val="kk-KZ"/>
        </w:rPr>
      </w:pPr>
      <w:r w:rsidRPr="000A1BCB">
        <w:rPr>
          <w:rFonts w:ascii="Times New Roman" w:hAnsi="Times New Roman"/>
          <w:b/>
          <w:lang w:val="kk-KZ"/>
        </w:rPr>
        <w:t>Дәріс жоспары:</w:t>
      </w:r>
    </w:p>
    <w:p w:rsidR="00E55D6F" w:rsidRPr="000A1BCB" w:rsidRDefault="00E55D6F" w:rsidP="00F00AFA">
      <w:pPr>
        <w:jc w:val="both"/>
        <w:rPr>
          <w:rFonts w:ascii="Times New Roman" w:hAnsi="Times New Roman"/>
          <w:lang w:val="kk-KZ"/>
        </w:rPr>
      </w:pPr>
      <w:r w:rsidRPr="000A1BCB">
        <w:rPr>
          <w:rFonts w:ascii="Times New Roman" w:hAnsi="Times New Roman"/>
          <w:b/>
          <w:lang w:val="kk-KZ"/>
        </w:rPr>
        <w:tab/>
      </w:r>
      <w:r w:rsidRPr="000A1BCB">
        <w:rPr>
          <w:rFonts w:ascii="Times New Roman" w:hAnsi="Times New Roman"/>
          <w:lang w:val="kk-KZ"/>
        </w:rPr>
        <w:t xml:space="preserve">1. </w:t>
      </w:r>
      <w:r>
        <w:rPr>
          <w:rFonts w:ascii="Times New Roman" w:hAnsi="Times New Roman"/>
          <w:lang w:val="kk-KZ"/>
        </w:rPr>
        <w:t>Ж</w:t>
      </w:r>
      <w:r w:rsidRPr="000A1BCB">
        <w:rPr>
          <w:rFonts w:ascii="Times New Roman" w:hAnsi="Times New Roman"/>
          <w:lang w:val="kk-KZ"/>
        </w:rPr>
        <w:t>обалау</w:t>
      </w:r>
      <w:r>
        <w:rPr>
          <w:rFonts w:ascii="Times New Roman" w:hAnsi="Times New Roman"/>
          <w:lang w:val="kk-KZ"/>
        </w:rPr>
        <w:t>дың және болжаудың әдістері</w:t>
      </w:r>
      <w:r w:rsidRPr="000A1BCB">
        <w:rPr>
          <w:rFonts w:ascii="Times New Roman" w:hAnsi="Times New Roman"/>
          <w:lang w:val="kk-KZ"/>
        </w:rPr>
        <w:t>.</w:t>
      </w:r>
    </w:p>
    <w:p w:rsidR="00E55D6F" w:rsidRPr="000A1BCB" w:rsidRDefault="00E55D6F" w:rsidP="00F00AFA">
      <w:pPr>
        <w:jc w:val="both"/>
        <w:rPr>
          <w:rFonts w:ascii="Times New Roman" w:hAnsi="Times New Roman"/>
          <w:lang w:val="kk-KZ"/>
        </w:rPr>
      </w:pPr>
      <w:r w:rsidRPr="000A1BCB">
        <w:rPr>
          <w:rFonts w:ascii="Times New Roman" w:hAnsi="Times New Roman"/>
          <w:lang w:val="kk-KZ"/>
        </w:rPr>
        <w:tab/>
        <w:t xml:space="preserve">2. </w:t>
      </w:r>
      <w:r>
        <w:rPr>
          <w:rFonts w:ascii="Times New Roman" w:hAnsi="Times New Roman"/>
          <w:lang w:val="kk-KZ"/>
        </w:rPr>
        <w:t>Нормативтік тәсіл, бағдарламалы –мақсатты әдіс</w:t>
      </w:r>
      <w:r w:rsidRPr="000A1BCB">
        <w:rPr>
          <w:rFonts w:ascii="Times New Roman" w:hAnsi="Times New Roman"/>
          <w:lang w:val="kk-KZ"/>
        </w:rPr>
        <w:t>.</w:t>
      </w:r>
      <w:r w:rsidRPr="00896808">
        <w:rPr>
          <w:rFonts w:ascii="Times New Roman" w:hAnsi="Times New Roman"/>
          <w:b/>
          <w:bCs/>
          <w:color w:val="000000"/>
          <w:sz w:val="27"/>
          <w:lang w:val="kk-KZ" w:eastAsia="ru-RU"/>
        </w:rPr>
        <w:t xml:space="preserve"> </w:t>
      </w:r>
    </w:p>
    <w:p w:rsidR="00E55D6F" w:rsidRDefault="00E55D6F" w:rsidP="00F00AFA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  <w:lang w:val="kk-KZ" w:eastAsia="ru-RU"/>
        </w:rPr>
      </w:pPr>
    </w:p>
    <w:p w:rsidR="00E55D6F" w:rsidRPr="00C53780" w:rsidRDefault="00E55D6F" w:rsidP="00F00AF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 w:eastAsia="ru-RU"/>
        </w:rPr>
      </w:pPr>
      <w:r w:rsidRPr="00C53780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 w:eastAsia="ru-RU"/>
        </w:rPr>
        <w:t>Бақылау сұрақтары:</w:t>
      </w:r>
    </w:p>
    <w:p w:rsidR="00E55D6F" w:rsidRPr="00C53780" w:rsidRDefault="00E55D6F" w:rsidP="00F00AF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 w:eastAsia="ru-RU"/>
        </w:rPr>
      </w:pPr>
    </w:p>
    <w:p w:rsidR="00E55D6F" w:rsidRPr="00C53780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53780">
        <w:rPr>
          <w:rFonts w:ascii="Times New Roman" w:hAnsi="Times New Roman"/>
          <w:b/>
          <w:sz w:val="24"/>
          <w:szCs w:val="24"/>
          <w:lang w:val="kk-KZ"/>
        </w:rPr>
        <w:tab/>
      </w:r>
      <w:r w:rsidRPr="00C53780">
        <w:rPr>
          <w:rFonts w:ascii="Times New Roman" w:hAnsi="Times New Roman"/>
          <w:sz w:val="24"/>
          <w:szCs w:val="24"/>
          <w:lang w:val="kk-KZ"/>
        </w:rPr>
        <w:t>1. Жобалаудың және болжаудың әдістері.</w:t>
      </w:r>
    </w:p>
    <w:p w:rsidR="00E55D6F" w:rsidRPr="00C53780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53780">
        <w:rPr>
          <w:rFonts w:ascii="Times New Roman" w:hAnsi="Times New Roman"/>
          <w:sz w:val="24"/>
          <w:szCs w:val="24"/>
          <w:lang w:val="kk-KZ"/>
        </w:rPr>
        <w:tab/>
        <w:t>2. Нормативтік тәсіл, бағдарламалы –мақсатты әдіс.</w:t>
      </w:r>
      <w:r w:rsidRPr="00C53780">
        <w:rPr>
          <w:rFonts w:ascii="Times New Roman" w:hAnsi="Times New Roman"/>
          <w:b/>
          <w:bCs/>
          <w:color w:val="000000"/>
          <w:sz w:val="24"/>
          <w:szCs w:val="24"/>
          <w:lang w:val="kk-KZ" w:eastAsia="ru-RU"/>
        </w:rPr>
        <w:t xml:space="preserve"> </w:t>
      </w:r>
    </w:p>
    <w:p w:rsidR="00E55D6F" w:rsidRPr="00F9574B" w:rsidRDefault="00E55D6F" w:rsidP="00F00AFA">
      <w:pPr>
        <w:jc w:val="both"/>
        <w:rPr>
          <w:rFonts w:ascii="Times New Roman" w:hAnsi="Times New Roman"/>
          <w:color w:val="000000"/>
          <w:sz w:val="27"/>
          <w:lang w:val="kk-KZ" w:eastAsia="ru-RU"/>
        </w:rPr>
      </w:pPr>
    </w:p>
    <w:p w:rsidR="00E55D6F" w:rsidRDefault="00E55D6F" w:rsidP="00F00AFA">
      <w:pPr>
        <w:spacing w:after="0" w:line="240" w:lineRule="auto"/>
        <w:jc w:val="both"/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  <w:r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 xml:space="preserve">9 </w:t>
      </w:r>
      <w:r w:rsidRPr="005D090B"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>Индикативтік жоспарлау – экономик</w:t>
      </w:r>
      <w:r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>а</w:t>
      </w:r>
      <w:r w:rsidRPr="005D090B"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>ны дамытудың стратегиялық құралы</w:t>
      </w:r>
    </w:p>
    <w:p w:rsidR="00E55D6F" w:rsidRPr="00C706FC" w:rsidRDefault="00E55D6F" w:rsidP="00F00AFA">
      <w:pPr>
        <w:jc w:val="both"/>
        <w:rPr>
          <w:rFonts w:ascii="Times New Roman" w:hAnsi="Times New Roman"/>
          <w:b/>
          <w:lang w:val="kk-KZ"/>
        </w:rPr>
      </w:pPr>
    </w:p>
    <w:p w:rsidR="00E55D6F" w:rsidRPr="00735EB4" w:rsidRDefault="00E55D6F" w:rsidP="00F00AFA">
      <w:pPr>
        <w:jc w:val="both"/>
        <w:rPr>
          <w:rFonts w:ascii="Times New Roman" w:hAnsi="Times New Roman"/>
          <w:color w:val="000000"/>
          <w:lang w:val="kk-KZ"/>
        </w:rPr>
      </w:pPr>
      <w:r w:rsidRPr="00C706FC">
        <w:rPr>
          <w:rFonts w:ascii="Times New Roman" w:hAnsi="Times New Roman"/>
          <w:b/>
          <w:lang w:val="kk-KZ"/>
        </w:rPr>
        <w:tab/>
      </w:r>
      <w:r w:rsidRPr="00C706FC">
        <w:rPr>
          <w:rFonts w:ascii="Times New Roman" w:hAnsi="Times New Roman"/>
          <w:b/>
          <w:sz w:val="24"/>
          <w:szCs w:val="24"/>
          <w:lang w:val="kk-KZ"/>
        </w:rPr>
        <w:t xml:space="preserve">Дәріс мақсаты: </w:t>
      </w:r>
      <w:r w:rsidRPr="00C706FC">
        <w:rPr>
          <w:rFonts w:ascii="Times New Roman" w:hAnsi="Times New Roman"/>
          <w:sz w:val="24"/>
          <w:szCs w:val="24"/>
          <w:lang w:val="kk-KZ"/>
        </w:rPr>
        <w:t>Индикативті жоспарлаудың мәнін, атқаратын ролін және қажеттілігін оқып игеру</w:t>
      </w:r>
      <w:r>
        <w:rPr>
          <w:rFonts w:ascii="Times New Roman" w:hAnsi="Times New Roman"/>
          <w:sz w:val="24"/>
          <w:szCs w:val="24"/>
          <w:lang w:val="kk-KZ"/>
        </w:rPr>
        <w:t xml:space="preserve">. </w:t>
      </w:r>
      <w:r w:rsidRPr="00735EB4">
        <w:rPr>
          <w:rFonts w:ascii="Times New Roman" w:hAnsi="Times New Roman"/>
          <w:color w:val="000000"/>
          <w:lang w:val="kk-KZ"/>
        </w:rPr>
        <w:t>Индикативтік жоспардың негізгі бөлімдерін жасаудың кейбір әдістемелік нұсқаулды қарастыру</w:t>
      </w:r>
    </w:p>
    <w:p w:rsidR="00E55D6F" w:rsidRPr="00C706FC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Pr="00C706FC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706FC">
        <w:rPr>
          <w:rFonts w:ascii="Times New Roman" w:hAnsi="Times New Roman"/>
          <w:b/>
          <w:sz w:val="24"/>
          <w:szCs w:val="24"/>
          <w:lang w:val="kk-KZ"/>
        </w:rPr>
        <w:tab/>
      </w:r>
    </w:p>
    <w:p w:rsidR="00E55D6F" w:rsidRPr="00C706FC" w:rsidRDefault="00E55D6F" w:rsidP="00F00AFA">
      <w:pPr>
        <w:ind w:firstLine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706FC">
        <w:rPr>
          <w:rFonts w:ascii="Times New Roman" w:hAnsi="Times New Roman"/>
          <w:b/>
          <w:sz w:val="24"/>
          <w:szCs w:val="24"/>
          <w:lang w:val="kk-KZ"/>
        </w:rPr>
        <w:t>Дәріс жоспары:</w:t>
      </w:r>
    </w:p>
    <w:p w:rsidR="00E55D6F" w:rsidRPr="00C706FC" w:rsidRDefault="00E55D6F" w:rsidP="00F00AFA">
      <w:pPr>
        <w:ind w:firstLine="36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55D6F" w:rsidRPr="00C706FC" w:rsidRDefault="00E55D6F" w:rsidP="00F00AF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706FC">
        <w:rPr>
          <w:rFonts w:ascii="Times New Roman" w:hAnsi="Times New Roman"/>
          <w:sz w:val="24"/>
          <w:szCs w:val="24"/>
          <w:lang w:val="kk-KZ"/>
        </w:rPr>
        <w:t>Индикативті жоспарлау: мәні, мазмұны, жалпы сипаттамасы.</w:t>
      </w:r>
    </w:p>
    <w:p w:rsidR="00E55D6F" w:rsidRDefault="00E55D6F" w:rsidP="00F00AF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706FC">
        <w:rPr>
          <w:rFonts w:ascii="Times New Roman" w:hAnsi="Times New Roman"/>
          <w:sz w:val="24"/>
          <w:szCs w:val="24"/>
          <w:lang w:val="kk-KZ"/>
        </w:rPr>
        <w:t>Индикативті жоспарлаудың атқаратын ролі</w:t>
      </w:r>
    </w:p>
    <w:p w:rsidR="00E55D6F" w:rsidRPr="00735EB4" w:rsidRDefault="00E55D6F" w:rsidP="00F00AFA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color w:val="000000"/>
          <w:lang w:val="kk-KZ"/>
        </w:rPr>
      </w:pPr>
      <w:r w:rsidRPr="00735EB4">
        <w:rPr>
          <w:rFonts w:ascii="Times New Roman" w:hAnsi="Times New Roman"/>
          <w:color w:val="000000"/>
          <w:lang w:val="kk-KZ"/>
        </w:rPr>
        <w:t>Индикативтік жоспардың негізгі бөлімдері</w:t>
      </w:r>
    </w:p>
    <w:p w:rsidR="00E55D6F" w:rsidRPr="00C706FC" w:rsidRDefault="00E55D6F" w:rsidP="00F00AFA">
      <w:pPr>
        <w:jc w:val="both"/>
        <w:rPr>
          <w:rFonts w:ascii="Times New Roman" w:hAnsi="Times New Roman"/>
          <w:b/>
          <w:lang w:val="kk-KZ"/>
        </w:rPr>
      </w:pPr>
    </w:p>
    <w:p w:rsidR="00E55D6F" w:rsidRPr="00C706FC" w:rsidRDefault="00E55D6F" w:rsidP="00F00AFA">
      <w:pPr>
        <w:jc w:val="both"/>
        <w:rPr>
          <w:rFonts w:ascii="Times New Roman" w:hAnsi="Times New Roman"/>
          <w:b/>
          <w:lang w:val="kk-KZ"/>
        </w:rPr>
      </w:pPr>
      <w:r w:rsidRPr="00C706FC">
        <w:rPr>
          <w:rFonts w:ascii="Times New Roman" w:hAnsi="Times New Roman"/>
          <w:b/>
          <w:lang w:val="kk-KZ"/>
        </w:rPr>
        <w:t>Бақылау сұрақтары:</w:t>
      </w:r>
    </w:p>
    <w:p w:rsidR="00E55D6F" w:rsidRPr="00C706FC" w:rsidRDefault="00E55D6F" w:rsidP="00F00AFA">
      <w:pPr>
        <w:ind w:left="360"/>
        <w:jc w:val="both"/>
        <w:rPr>
          <w:rFonts w:ascii="Times New Roman" w:hAnsi="Times New Roman"/>
          <w:lang w:val="kk-KZ"/>
        </w:rPr>
      </w:pPr>
    </w:p>
    <w:p w:rsidR="00E55D6F" w:rsidRPr="00C706FC" w:rsidRDefault="00E55D6F" w:rsidP="00F00AF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lang w:val="kk-KZ"/>
        </w:rPr>
      </w:pPr>
      <w:r w:rsidRPr="00C706FC">
        <w:rPr>
          <w:rFonts w:ascii="Times New Roman" w:hAnsi="Times New Roman"/>
          <w:lang w:val="kk-KZ"/>
        </w:rPr>
        <w:t>Индикативті жоспарлаудың түсінігі және  сипаттамасы.</w:t>
      </w:r>
    </w:p>
    <w:p w:rsidR="00E55D6F" w:rsidRPr="00C706FC" w:rsidRDefault="00E55D6F" w:rsidP="00F00AF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lang w:val="kk-KZ"/>
        </w:rPr>
      </w:pPr>
      <w:r w:rsidRPr="00C706FC">
        <w:rPr>
          <w:rFonts w:ascii="Times New Roman" w:hAnsi="Times New Roman"/>
          <w:lang w:val="kk-KZ"/>
        </w:rPr>
        <w:t>Индикативті жоспарлаудың ерекшеліктері.</w:t>
      </w:r>
    </w:p>
    <w:p w:rsidR="00E55D6F" w:rsidRPr="00C706FC" w:rsidRDefault="00E55D6F" w:rsidP="00F00AF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lang w:val="kk-KZ"/>
        </w:rPr>
      </w:pPr>
      <w:r w:rsidRPr="00C706FC">
        <w:rPr>
          <w:rFonts w:ascii="Times New Roman" w:hAnsi="Times New Roman"/>
          <w:lang w:val="kk-KZ"/>
        </w:rPr>
        <w:t>Индикативті жоспарлаудың индикаторлары.</w:t>
      </w:r>
    </w:p>
    <w:p w:rsidR="00E55D6F" w:rsidRPr="00C706FC" w:rsidRDefault="00E55D6F" w:rsidP="00F00AF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lang w:val="kk-KZ"/>
        </w:rPr>
      </w:pPr>
      <w:r w:rsidRPr="00C706FC">
        <w:rPr>
          <w:rFonts w:ascii="Times New Roman" w:hAnsi="Times New Roman"/>
          <w:lang w:val="kk-KZ"/>
        </w:rPr>
        <w:t xml:space="preserve"> Индикативті</w:t>
      </w:r>
      <w:r w:rsidRPr="00C706FC">
        <w:rPr>
          <w:rFonts w:ascii="Times New Roman" w:hAnsi="Times New Roman"/>
          <w:vanish/>
          <w:lang w:val="kk-KZ"/>
        </w:rPr>
        <w:t xml:space="preserve"> жоспарлаудың түсінігі, сипаттамасы </w:t>
      </w:r>
    </w:p>
    <w:p w:rsidR="00E55D6F" w:rsidRDefault="00E55D6F" w:rsidP="00F00AFA">
      <w:pPr>
        <w:spacing w:after="0" w:line="240" w:lineRule="auto"/>
        <w:jc w:val="both"/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</w:p>
    <w:p w:rsidR="00E55D6F" w:rsidRPr="00FD6403" w:rsidRDefault="00E55D6F" w:rsidP="00F00AFA">
      <w:pPr>
        <w:spacing w:after="0" w:line="240" w:lineRule="auto"/>
        <w:jc w:val="both"/>
        <w:rPr>
          <w:rFonts w:ascii="Times New Roman" w:hAnsi="Times New Roman"/>
          <w:lang w:val="kk-KZ"/>
        </w:rPr>
      </w:pPr>
    </w:p>
    <w:p w:rsidR="00E55D6F" w:rsidRDefault="00E55D6F" w:rsidP="00F00AFA">
      <w:pPr>
        <w:spacing w:after="0" w:line="240" w:lineRule="auto"/>
        <w:jc w:val="both"/>
        <w:rPr>
          <w:rStyle w:val="apple-converted-spac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</w:p>
    <w:p w:rsidR="00E55D6F" w:rsidRDefault="00E55D6F" w:rsidP="00F00AFA">
      <w:pPr>
        <w:spacing w:after="0" w:line="240" w:lineRule="auto"/>
        <w:jc w:val="both"/>
        <w:rPr>
          <w:rStyle w:val="apple-converted-spac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</w:p>
    <w:p w:rsidR="00E55D6F" w:rsidRDefault="00E55D6F" w:rsidP="00F00AFA">
      <w:pPr>
        <w:spacing w:after="0" w:line="240" w:lineRule="auto"/>
        <w:jc w:val="both"/>
        <w:rPr>
          <w:rStyle w:val="apple-converted-spac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</w:p>
    <w:p w:rsidR="00E55D6F" w:rsidRPr="00A06DE9" w:rsidRDefault="00E55D6F" w:rsidP="00F00A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val="kk-KZ"/>
        </w:rPr>
        <w:t>Тақырып 10.</w:t>
      </w:r>
      <w:r w:rsidRPr="00A06DE9">
        <w:rPr>
          <w:rFonts w:ascii="Times New Roman" w:hAnsi="Times New Roman"/>
          <w:b/>
          <w:noProof/>
          <w:sz w:val="24"/>
          <w:szCs w:val="24"/>
          <w:lang w:val="kk-KZ"/>
        </w:rPr>
        <w:t xml:space="preserve"> </w:t>
      </w:r>
      <w:r w:rsidRPr="00A06DE9">
        <w:rPr>
          <w:rFonts w:ascii="Times New Roman" w:hAnsi="Times New Roman"/>
          <w:b/>
          <w:sz w:val="24"/>
          <w:szCs w:val="24"/>
          <w:lang w:val="kk-KZ"/>
        </w:rPr>
        <w:t>Бизнес – жоспардың түсінігі және мәні</w:t>
      </w:r>
    </w:p>
    <w:p w:rsidR="00E55D6F" w:rsidRPr="00A06DE9" w:rsidRDefault="00E55D6F" w:rsidP="00F00A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A06DE9">
        <w:rPr>
          <w:rFonts w:ascii="Times New Roman" w:hAnsi="Times New Roman"/>
          <w:b/>
          <w:noProof/>
          <w:sz w:val="24"/>
          <w:szCs w:val="24"/>
          <w:lang w:val="kk-KZ"/>
        </w:rPr>
        <w:t xml:space="preserve">Дәріс мақсаты: </w:t>
      </w:r>
      <w:r w:rsidRPr="00A06DE9">
        <w:rPr>
          <w:rFonts w:ascii="Times New Roman" w:hAnsi="Times New Roman"/>
          <w:noProof/>
          <w:sz w:val="24"/>
          <w:szCs w:val="24"/>
          <w:lang w:val="kk-KZ"/>
        </w:rPr>
        <w:t>Бизнес - жоспардың мәнін, жасалу әдістемесін оқып игеру.</w:t>
      </w:r>
    </w:p>
    <w:p w:rsidR="00E55D6F" w:rsidRPr="00A06DE9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A06DE9">
        <w:rPr>
          <w:rFonts w:ascii="Times New Roman" w:hAnsi="Times New Roman"/>
          <w:b/>
          <w:sz w:val="24"/>
          <w:szCs w:val="24"/>
          <w:lang w:val="kk-KZ"/>
        </w:rPr>
        <w:t xml:space="preserve">Дәріс жоспары: </w:t>
      </w:r>
    </w:p>
    <w:p w:rsidR="00E55D6F" w:rsidRPr="00A06DE9" w:rsidRDefault="00E55D6F" w:rsidP="00F00AF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06DE9">
        <w:rPr>
          <w:rFonts w:ascii="Times New Roman" w:hAnsi="Times New Roman"/>
          <w:sz w:val="24"/>
          <w:szCs w:val="24"/>
          <w:lang w:val="kk-KZ"/>
        </w:rPr>
        <w:t>Бизнес – жоспардың түсінігі және мәні.</w:t>
      </w:r>
    </w:p>
    <w:p w:rsidR="00E55D6F" w:rsidRPr="00A06DE9" w:rsidRDefault="00E55D6F" w:rsidP="00F00AF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06DE9">
        <w:rPr>
          <w:rFonts w:ascii="Times New Roman" w:hAnsi="Times New Roman"/>
          <w:sz w:val="24"/>
          <w:szCs w:val="24"/>
          <w:lang w:val="kk-KZ"/>
        </w:rPr>
        <w:t>Бизнес – жоспардың құрамы және құрылымы.</w:t>
      </w:r>
    </w:p>
    <w:p w:rsidR="00E55D6F" w:rsidRPr="00A06DE9" w:rsidRDefault="00E55D6F" w:rsidP="00F00AF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06DE9">
        <w:rPr>
          <w:rFonts w:ascii="Times New Roman" w:hAnsi="Times New Roman"/>
          <w:sz w:val="24"/>
          <w:szCs w:val="24"/>
          <w:lang w:val="kk-KZ"/>
        </w:rPr>
        <w:t>Бизнес – жоспардың нарық жағдайындағы қажеттілігі.</w:t>
      </w:r>
    </w:p>
    <w:p w:rsidR="00E55D6F" w:rsidRPr="00566256" w:rsidRDefault="00E55D6F" w:rsidP="00F00AFA">
      <w:pPr>
        <w:ind w:left="360"/>
        <w:jc w:val="both"/>
        <w:rPr>
          <w:rFonts w:ascii="Times New Roman" w:hAnsi="Times New Roman"/>
          <w:b/>
          <w:lang w:val="kk-KZ"/>
        </w:rPr>
      </w:pPr>
      <w:r w:rsidRPr="00566256">
        <w:rPr>
          <w:rFonts w:ascii="Times New Roman" w:hAnsi="Times New Roman"/>
          <w:b/>
          <w:lang w:val="kk-KZ"/>
        </w:rPr>
        <w:t>Бақылау сұрақтары:</w:t>
      </w:r>
    </w:p>
    <w:p w:rsidR="00E55D6F" w:rsidRPr="00566256" w:rsidRDefault="00E55D6F" w:rsidP="00F00AFA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lang w:val="kk-KZ"/>
        </w:rPr>
      </w:pPr>
      <w:r w:rsidRPr="00566256">
        <w:rPr>
          <w:rFonts w:ascii="Times New Roman" w:hAnsi="Times New Roman"/>
          <w:lang w:val="kk-KZ"/>
        </w:rPr>
        <w:t>Бизнес – жоспардың жалпы сипаттамасы.</w:t>
      </w:r>
    </w:p>
    <w:p w:rsidR="00E55D6F" w:rsidRPr="00566256" w:rsidRDefault="00E55D6F" w:rsidP="00F00AFA">
      <w:pPr>
        <w:numPr>
          <w:ilvl w:val="0"/>
          <w:numId w:val="13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lang w:val="kk-KZ"/>
        </w:rPr>
      </w:pPr>
      <w:r w:rsidRPr="00566256">
        <w:rPr>
          <w:rFonts w:ascii="Times New Roman" w:hAnsi="Times New Roman"/>
          <w:lang w:val="kk-KZ"/>
        </w:rPr>
        <w:t>Бизнес – жоспардың құрамы және құрылымы.</w:t>
      </w:r>
    </w:p>
    <w:p w:rsidR="00E55D6F" w:rsidRPr="00566256" w:rsidRDefault="00E55D6F" w:rsidP="00F00AFA">
      <w:pPr>
        <w:numPr>
          <w:ilvl w:val="0"/>
          <w:numId w:val="13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lang w:val="kk-KZ"/>
        </w:rPr>
      </w:pPr>
      <w:r w:rsidRPr="00566256">
        <w:rPr>
          <w:rFonts w:ascii="Times New Roman" w:hAnsi="Times New Roman"/>
          <w:lang w:val="kk-KZ"/>
        </w:rPr>
        <w:t xml:space="preserve"> Бизнес – жоспарлаудың  экономикадағы атқаратын ролі</w:t>
      </w:r>
      <w:r w:rsidRPr="00566256">
        <w:rPr>
          <w:rFonts w:ascii="Times New Roman" w:hAnsi="Times New Roman"/>
          <w:b/>
          <w:lang w:val="kk-KZ"/>
        </w:rPr>
        <w:t xml:space="preserve">. </w:t>
      </w:r>
    </w:p>
    <w:p w:rsidR="00E55D6F" w:rsidRPr="00A06DE9" w:rsidRDefault="00E55D6F" w:rsidP="00F00A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E55D6F" w:rsidRPr="00A06DE9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Pr="00D51174" w:rsidRDefault="00E55D6F" w:rsidP="00F00A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lang w:val="kk-KZ"/>
        </w:rPr>
      </w:pPr>
      <w:r w:rsidRPr="00D51174">
        <w:rPr>
          <w:rFonts w:ascii="Times New Roman" w:hAnsi="Times New Roman"/>
          <w:b/>
          <w:noProof/>
          <w:lang w:val="kk-KZ"/>
        </w:rPr>
        <w:t>Тақ</w:t>
      </w:r>
      <w:r>
        <w:rPr>
          <w:rFonts w:ascii="Times New Roman" w:hAnsi="Times New Roman"/>
          <w:b/>
          <w:noProof/>
          <w:lang w:val="kk-KZ"/>
        </w:rPr>
        <w:t>ырып 11</w:t>
      </w:r>
      <w:r w:rsidRPr="00D51174">
        <w:rPr>
          <w:rFonts w:ascii="Times New Roman" w:hAnsi="Times New Roman"/>
          <w:b/>
          <w:noProof/>
          <w:lang w:val="kk-KZ"/>
        </w:rPr>
        <w:t xml:space="preserve">.  </w:t>
      </w:r>
      <w:r w:rsidRPr="00D51174">
        <w:rPr>
          <w:rFonts w:ascii="Times New Roman" w:hAnsi="Times New Roman"/>
          <w:b/>
          <w:lang w:val="kk-KZ"/>
        </w:rPr>
        <w:t>Бизнес – жоспардың құрамы және құрылымы</w:t>
      </w:r>
    </w:p>
    <w:p w:rsidR="00E55D6F" w:rsidRPr="00D51174" w:rsidRDefault="00E55D6F" w:rsidP="00F00A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noProof/>
          <w:lang w:val="kk-KZ"/>
        </w:rPr>
      </w:pPr>
      <w:r w:rsidRPr="00D51174">
        <w:rPr>
          <w:rFonts w:ascii="Times New Roman" w:hAnsi="Times New Roman"/>
          <w:b/>
          <w:noProof/>
          <w:lang w:val="kk-KZ"/>
        </w:rPr>
        <w:t xml:space="preserve">Дәріс мақсаты: </w:t>
      </w:r>
      <w:r w:rsidRPr="00D51174">
        <w:rPr>
          <w:rFonts w:ascii="Times New Roman" w:hAnsi="Times New Roman"/>
          <w:noProof/>
          <w:lang w:val="kk-KZ"/>
        </w:rPr>
        <w:t>Бизнес - жоспардың мәнін, жасалу әдістемесін оқып игеру.</w:t>
      </w:r>
    </w:p>
    <w:p w:rsidR="00E55D6F" w:rsidRPr="00D51174" w:rsidRDefault="00E55D6F" w:rsidP="00F00AFA">
      <w:pPr>
        <w:jc w:val="both"/>
        <w:rPr>
          <w:rFonts w:ascii="Times New Roman" w:hAnsi="Times New Roman"/>
          <w:b/>
          <w:lang w:val="kk-KZ"/>
        </w:rPr>
      </w:pPr>
      <w:r w:rsidRPr="00D51174">
        <w:rPr>
          <w:rFonts w:ascii="Times New Roman" w:hAnsi="Times New Roman"/>
          <w:b/>
          <w:lang w:val="kk-KZ"/>
        </w:rPr>
        <w:t xml:space="preserve">Дәріс жоспары: </w:t>
      </w:r>
    </w:p>
    <w:p w:rsidR="00E55D6F" w:rsidRPr="00D51174" w:rsidRDefault="00E55D6F" w:rsidP="00F00AF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lang w:val="kk-KZ"/>
        </w:rPr>
      </w:pPr>
      <w:r w:rsidRPr="00D51174">
        <w:rPr>
          <w:rFonts w:ascii="Times New Roman" w:hAnsi="Times New Roman"/>
          <w:lang w:val="kk-KZ"/>
        </w:rPr>
        <w:t>Бизнес – жоспардың құрамы және құрылымы.</w:t>
      </w:r>
    </w:p>
    <w:p w:rsidR="00E55D6F" w:rsidRPr="00D51174" w:rsidRDefault="00E55D6F" w:rsidP="00F00AF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lang w:val="kk-KZ"/>
        </w:rPr>
      </w:pPr>
      <w:r w:rsidRPr="00D51174">
        <w:rPr>
          <w:rFonts w:ascii="Times New Roman" w:hAnsi="Times New Roman"/>
          <w:lang w:val="kk-KZ"/>
        </w:rPr>
        <w:t>Бизнес – жоспардың нарық жағдайындағы қажеттілігі.</w:t>
      </w:r>
    </w:p>
    <w:p w:rsidR="00E55D6F" w:rsidRPr="00D51174" w:rsidRDefault="00E55D6F" w:rsidP="00F00AF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noProof/>
          <w:lang w:val="kk-KZ"/>
        </w:rPr>
      </w:pPr>
    </w:p>
    <w:p w:rsidR="00E55D6F" w:rsidRPr="00D51174" w:rsidRDefault="00E55D6F" w:rsidP="00F00AFA">
      <w:pPr>
        <w:ind w:firstLine="708"/>
        <w:jc w:val="both"/>
        <w:rPr>
          <w:rFonts w:ascii="Times New Roman" w:hAnsi="Times New Roman"/>
          <w:noProof/>
          <w:color w:val="000000"/>
          <w:lang w:val="kk-KZ"/>
        </w:rPr>
      </w:pPr>
      <w:r w:rsidRPr="00D51174">
        <w:rPr>
          <w:rFonts w:ascii="Times New Roman" w:hAnsi="Times New Roman"/>
          <w:noProof/>
          <w:color w:val="000000"/>
          <w:lang w:val="kk-KZ"/>
        </w:rPr>
        <w:t>.</w:t>
      </w:r>
    </w:p>
    <w:p w:rsidR="00E55D6F" w:rsidRPr="00D51174" w:rsidRDefault="00E55D6F" w:rsidP="00F00AFA">
      <w:pPr>
        <w:ind w:left="360"/>
        <w:jc w:val="both"/>
        <w:rPr>
          <w:rFonts w:ascii="Times New Roman" w:hAnsi="Times New Roman"/>
          <w:b/>
          <w:lang w:val="kk-KZ"/>
        </w:rPr>
      </w:pPr>
      <w:r w:rsidRPr="00D51174">
        <w:rPr>
          <w:rFonts w:ascii="Times New Roman" w:hAnsi="Times New Roman"/>
          <w:b/>
          <w:lang w:val="kk-KZ"/>
        </w:rPr>
        <w:t>Бақылау сұрақтары:</w:t>
      </w:r>
    </w:p>
    <w:p w:rsidR="00E55D6F" w:rsidRPr="00D51174" w:rsidRDefault="00E55D6F" w:rsidP="00F00AFA">
      <w:pPr>
        <w:numPr>
          <w:ilvl w:val="0"/>
          <w:numId w:val="16"/>
        </w:numPr>
        <w:tabs>
          <w:tab w:val="clear" w:pos="360"/>
        </w:tabs>
        <w:spacing w:after="0" w:line="240" w:lineRule="auto"/>
        <w:ind w:left="0" w:firstLine="0"/>
        <w:jc w:val="both"/>
        <w:rPr>
          <w:rFonts w:ascii="Times New Roman" w:hAnsi="Times New Roman"/>
          <w:lang w:val="kk-KZ"/>
        </w:rPr>
      </w:pPr>
      <w:r w:rsidRPr="00D51174">
        <w:rPr>
          <w:rFonts w:ascii="Times New Roman" w:hAnsi="Times New Roman"/>
          <w:lang w:val="kk-KZ"/>
        </w:rPr>
        <w:t>Бизнес – жоспардың жалпы сипаттамасы.</w:t>
      </w:r>
    </w:p>
    <w:p w:rsidR="00E55D6F" w:rsidRPr="00D51174" w:rsidRDefault="00E55D6F" w:rsidP="00F00AFA">
      <w:pPr>
        <w:numPr>
          <w:ilvl w:val="0"/>
          <w:numId w:val="16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lang w:val="kk-KZ"/>
        </w:rPr>
      </w:pPr>
      <w:r w:rsidRPr="00D51174">
        <w:rPr>
          <w:rFonts w:ascii="Times New Roman" w:hAnsi="Times New Roman"/>
          <w:lang w:val="kk-KZ"/>
        </w:rPr>
        <w:t>Бизнес – жоспардың құрамы және құрылымы.</w:t>
      </w:r>
    </w:p>
    <w:p w:rsidR="00E55D6F" w:rsidRPr="00D51174" w:rsidRDefault="00E55D6F" w:rsidP="00F00AFA">
      <w:pPr>
        <w:numPr>
          <w:ilvl w:val="0"/>
          <w:numId w:val="16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lang w:val="kk-KZ"/>
        </w:rPr>
      </w:pPr>
      <w:r w:rsidRPr="00D51174">
        <w:rPr>
          <w:rFonts w:ascii="Times New Roman" w:hAnsi="Times New Roman"/>
          <w:lang w:val="kk-KZ"/>
        </w:rPr>
        <w:t xml:space="preserve"> Бизнес – жоспарлаудың  экономикадағы атқаратын ролі</w:t>
      </w:r>
      <w:r w:rsidRPr="00D51174">
        <w:rPr>
          <w:rFonts w:ascii="Times New Roman" w:hAnsi="Times New Roman"/>
          <w:b/>
          <w:lang w:val="kk-KZ"/>
        </w:rPr>
        <w:t xml:space="preserve">. </w:t>
      </w:r>
    </w:p>
    <w:p w:rsidR="00E55D6F" w:rsidRPr="00D51174" w:rsidRDefault="00E55D6F" w:rsidP="00F00AFA">
      <w:pPr>
        <w:ind w:left="360"/>
        <w:jc w:val="both"/>
        <w:rPr>
          <w:rFonts w:ascii="Times New Roman" w:hAnsi="Times New Roman"/>
          <w:lang w:val="kk-KZ"/>
        </w:rPr>
      </w:pPr>
      <w:r w:rsidRPr="00D51174">
        <w:rPr>
          <w:rFonts w:ascii="Times New Roman" w:hAnsi="Times New Roman"/>
          <w:b/>
          <w:lang w:val="kk-KZ"/>
        </w:rPr>
        <w:t>Әдебиеттер:</w:t>
      </w:r>
    </w:p>
    <w:p w:rsidR="00E55D6F" w:rsidRPr="00F00AFA" w:rsidRDefault="00E55D6F" w:rsidP="00F00AFA">
      <w:pPr>
        <w:ind w:left="360"/>
        <w:jc w:val="both"/>
        <w:rPr>
          <w:rFonts w:ascii="Times New Roman" w:hAnsi="Times New Roman"/>
          <w:lang w:val="kk-KZ"/>
        </w:rPr>
      </w:pPr>
      <w:r w:rsidRPr="00F00AFA">
        <w:rPr>
          <w:rFonts w:ascii="Times New Roman" w:hAnsi="Times New Roman"/>
          <w:lang w:val="kk-KZ"/>
        </w:rPr>
        <w:t>2, 54 – 71 бет 3.</w:t>
      </w:r>
    </w:p>
    <w:p w:rsidR="00E55D6F" w:rsidRPr="00F00AFA" w:rsidRDefault="00E55D6F" w:rsidP="00F00AFA">
      <w:pPr>
        <w:jc w:val="both"/>
        <w:rPr>
          <w:rFonts w:ascii="Times New Roman" w:hAnsi="Times New Roman"/>
          <w:b/>
          <w:color w:val="000000"/>
          <w:spacing w:val="-3"/>
          <w:lang w:val="kk-KZ"/>
        </w:rPr>
      </w:pPr>
      <w:r w:rsidRPr="00F00AFA">
        <w:rPr>
          <w:rFonts w:ascii="Times New Roman" w:hAnsi="Times New Roman"/>
          <w:b/>
          <w:lang w:val="kk-KZ"/>
        </w:rPr>
        <w:t xml:space="preserve">Тақырып 12.  </w:t>
      </w:r>
      <w:r w:rsidRPr="00F00AFA">
        <w:rPr>
          <w:rFonts w:ascii="Times New Roman" w:hAnsi="Times New Roman"/>
          <w:b/>
          <w:color w:val="000000"/>
          <w:spacing w:val="-3"/>
          <w:lang w:val="kk-KZ"/>
        </w:rPr>
        <w:t>Бизнес – жоспарлаудың ұйымдастырулық негіздері</w:t>
      </w:r>
    </w:p>
    <w:p w:rsidR="00E55D6F" w:rsidRPr="00F00AFA" w:rsidRDefault="00E55D6F" w:rsidP="00F00AFA">
      <w:pPr>
        <w:jc w:val="both"/>
        <w:rPr>
          <w:rFonts w:ascii="Times New Roman" w:hAnsi="Times New Roman"/>
          <w:b/>
          <w:color w:val="000000"/>
          <w:spacing w:val="-3"/>
          <w:lang w:val="kk-KZ"/>
        </w:rPr>
      </w:pPr>
    </w:p>
    <w:p w:rsidR="00E55D6F" w:rsidRPr="00F00AFA" w:rsidRDefault="00E55D6F" w:rsidP="00F00AFA">
      <w:pPr>
        <w:pStyle w:val="BodyTextIndent"/>
        <w:ind w:left="0" w:firstLine="708"/>
        <w:jc w:val="both"/>
        <w:rPr>
          <w:b/>
          <w:color w:val="000000"/>
          <w:spacing w:val="-3"/>
          <w:lang w:val="kk-KZ"/>
        </w:rPr>
      </w:pPr>
      <w:r w:rsidRPr="00F00AFA">
        <w:rPr>
          <w:b/>
          <w:color w:val="000000"/>
          <w:spacing w:val="-3"/>
          <w:lang w:val="kk-KZ"/>
        </w:rPr>
        <w:t xml:space="preserve">Дәрiс мақсаты: </w:t>
      </w:r>
      <w:r w:rsidRPr="00F00AFA">
        <w:rPr>
          <w:color w:val="000000"/>
          <w:spacing w:val="-3"/>
          <w:lang w:val="kk-KZ"/>
        </w:rPr>
        <w:t>Бизнес – жоспарды жасау әдiстемесiн игеру және қаржылық көрсеткiштердi есептеу тәсiлдерiн оқу</w:t>
      </w:r>
      <w:r w:rsidRPr="00F00AFA">
        <w:rPr>
          <w:b/>
          <w:color w:val="000000"/>
          <w:spacing w:val="-3"/>
          <w:lang w:val="kk-KZ"/>
        </w:rPr>
        <w:t xml:space="preserve"> </w:t>
      </w:r>
    </w:p>
    <w:p w:rsidR="00E55D6F" w:rsidRPr="00F00AFA" w:rsidRDefault="00E55D6F" w:rsidP="00F00AFA">
      <w:pPr>
        <w:ind w:left="360" w:firstLine="348"/>
        <w:jc w:val="both"/>
        <w:rPr>
          <w:rFonts w:ascii="Times New Roman" w:hAnsi="Times New Roman"/>
          <w:b/>
          <w:lang w:val="kk-KZ"/>
        </w:rPr>
      </w:pPr>
      <w:r w:rsidRPr="00F00AFA">
        <w:rPr>
          <w:rFonts w:ascii="Times New Roman" w:hAnsi="Times New Roman"/>
          <w:b/>
          <w:lang w:val="kk-KZ"/>
        </w:rPr>
        <w:t>Дәріс жоспары:</w:t>
      </w:r>
    </w:p>
    <w:p w:rsidR="00E55D6F" w:rsidRPr="00F00AFA" w:rsidRDefault="00E55D6F" w:rsidP="00F00AFA">
      <w:pPr>
        <w:jc w:val="both"/>
        <w:rPr>
          <w:rFonts w:ascii="Times New Roman" w:hAnsi="Times New Roman"/>
          <w:color w:val="000000"/>
          <w:spacing w:val="-3"/>
          <w:lang w:val="kk-KZ"/>
        </w:rPr>
      </w:pPr>
    </w:p>
    <w:p w:rsidR="00E55D6F" w:rsidRPr="00F00AFA" w:rsidRDefault="00E55D6F" w:rsidP="00F00AFA">
      <w:pPr>
        <w:jc w:val="both"/>
        <w:rPr>
          <w:rFonts w:ascii="Times New Roman" w:hAnsi="Times New Roman"/>
          <w:color w:val="000000"/>
          <w:spacing w:val="-3"/>
          <w:lang w:val="kk-KZ"/>
        </w:rPr>
      </w:pPr>
      <w:r w:rsidRPr="00F00AFA">
        <w:rPr>
          <w:rFonts w:ascii="Times New Roman" w:hAnsi="Times New Roman"/>
          <w:color w:val="000000"/>
          <w:spacing w:val="-3"/>
          <w:lang w:val="kk-KZ"/>
        </w:rPr>
        <w:t>1. Бизнес – жоспардың тағайындығы және математикалық моделi.</w:t>
      </w:r>
    </w:p>
    <w:p w:rsidR="00E55D6F" w:rsidRPr="00F00AFA" w:rsidRDefault="00E55D6F" w:rsidP="00F00AFA">
      <w:pPr>
        <w:jc w:val="both"/>
        <w:rPr>
          <w:rFonts w:ascii="Times New Roman" w:hAnsi="Times New Roman"/>
          <w:color w:val="000000"/>
          <w:spacing w:val="-3"/>
          <w:lang w:val="kk-KZ"/>
        </w:rPr>
      </w:pPr>
      <w:r w:rsidRPr="00F00AFA">
        <w:rPr>
          <w:rFonts w:ascii="Times New Roman" w:hAnsi="Times New Roman"/>
          <w:color w:val="000000"/>
          <w:spacing w:val="-3"/>
          <w:lang w:val="kk-KZ"/>
        </w:rPr>
        <w:t>2. Фирма капиталын тиiмдi пайдалану көрсеткiштерi.</w:t>
      </w:r>
    </w:p>
    <w:p w:rsidR="00E55D6F" w:rsidRPr="00F00AFA" w:rsidRDefault="00E55D6F" w:rsidP="00F00AFA">
      <w:pPr>
        <w:jc w:val="both"/>
        <w:rPr>
          <w:rFonts w:ascii="Times New Roman" w:hAnsi="Times New Roman"/>
          <w:color w:val="000000"/>
          <w:spacing w:val="-3"/>
          <w:lang w:val="kk-KZ"/>
        </w:rPr>
      </w:pPr>
      <w:r w:rsidRPr="00F00AFA">
        <w:rPr>
          <w:rFonts w:ascii="Times New Roman" w:hAnsi="Times New Roman"/>
          <w:color w:val="000000"/>
          <w:spacing w:val="-3"/>
          <w:lang w:val="kk-KZ"/>
        </w:rPr>
        <w:t>3. Кәсiпорынның бизнесiн бағалау әдiстерi.</w:t>
      </w:r>
    </w:p>
    <w:p w:rsidR="00E55D6F" w:rsidRPr="00F00AFA" w:rsidRDefault="00E55D6F" w:rsidP="00F00AFA">
      <w:pPr>
        <w:jc w:val="both"/>
        <w:rPr>
          <w:rFonts w:ascii="Times New Roman" w:hAnsi="Times New Roman"/>
          <w:color w:val="000000"/>
          <w:spacing w:val="-3"/>
          <w:lang w:val="kk-KZ"/>
        </w:rPr>
      </w:pPr>
      <w:r w:rsidRPr="00F00AFA">
        <w:rPr>
          <w:rFonts w:ascii="Times New Roman" w:hAnsi="Times New Roman"/>
          <w:color w:val="000000"/>
          <w:spacing w:val="-3"/>
          <w:lang w:val="kk-KZ"/>
        </w:rPr>
        <w:t>4. Бизнес – процестердiң бизнес – диагностикасы.</w:t>
      </w:r>
    </w:p>
    <w:p w:rsidR="00E55D6F" w:rsidRPr="00F00AFA" w:rsidRDefault="00E55D6F" w:rsidP="00F00AFA">
      <w:pPr>
        <w:jc w:val="both"/>
        <w:rPr>
          <w:rFonts w:ascii="Times New Roman" w:hAnsi="Times New Roman"/>
          <w:color w:val="000000"/>
          <w:spacing w:val="-3"/>
          <w:lang w:val="kk-KZ"/>
        </w:rPr>
      </w:pPr>
    </w:p>
    <w:p w:rsidR="00E55D6F" w:rsidRPr="00F00AFA" w:rsidRDefault="00E55D6F" w:rsidP="00F00AFA">
      <w:pPr>
        <w:pStyle w:val="BodyTextIndent"/>
        <w:jc w:val="both"/>
        <w:rPr>
          <w:b/>
          <w:color w:val="000000"/>
          <w:spacing w:val="-3"/>
        </w:rPr>
      </w:pPr>
      <w:r w:rsidRPr="00F00AFA">
        <w:rPr>
          <w:b/>
          <w:color w:val="000000"/>
          <w:spacing w:val="-3"/>
          <w:lang w:val="kk-KZ"/>
        </w:rPr>
        <w:t>Бақылау сұрақтары</w:t>
      </w:r>
      <w:r w:rsidRPr="00F00AFA">
        <w:rPr>
          <w:b/>
          <w:color w:val="000000"/>
          <w:spacing w:val="-3"/>
        </w:rPr>
        <w:t>:</w:t>
      </w:r>
    </w:p>
    <w:p w:rsidR="00E55D6F" w:rsidRPr="00F00AFA" w:rsidRDefault="00E55D6F" w:rsidP="00F00AFA">
      <w:pPr>
        <w:pStyle w:val="BodyTextIndent"/>
        <w:spacing w:after="0"/>
        <w:ind w:left="0"/>
        <w:jc w:val="both"/>
        <w:rPr>
          <w:color w:val="000000"/>
          <w:spacing w:val="-3"/>
        </w:rPr>
      </w:pPr>
      <w:r w:rsidRPr="00F00AFA">
        <w:rPr>
          <w:color w:val="000000"/>
          <w:spacing w:val="-3"/>
          <w:lang w:val="kk-KZ"/>
        </w:rPr>
        <w:t>1. Бизнес – жоспар дегеңiмiз не</w:t>
      </w:r>
      <w:r w:rsidRPr="00F00AFA">
        <w:rPr>
          <w:color w:val="000000"/>
          <w:spacing w:val="-3"/>
        </w:rPr>
        <w:t xml:space="preserve"> ?</w:t>
      </w:r>
    </w:p>
    <w:p w:rsidR="00E55D6F" w:rsidRPr="00F00AFA" w:rsidRDefault="00E55D6F" w:rsidP="00F00AFA">
      <w:pPr>
        <w:pStyle w:val="BodyTextIndent"/>
        <w:spacing w:after="0"/>
        <w:ind w:left="0"/>
        <w:jc w:val="both"/>
        <w:rPr>
          <w:color w:val="000000"/>
          <w:spacing w:val="-3"/>
          <w:lang w:val="kk-KZ"/>
        </w:rPr>
      </w:pPr>
      <w:r w:rsidRPr="00F00AFA">
        <w:rPr>
          <w:color w:val="000000"/>
          <w:spacing w:val="-3"/>
          <w:lang w:val="kk-KZ"/>
        </w:rPr>
        <w:t>2. Не үшiн және қандай себептерге байланысты бизнес – жоспар жасалынады ?</w:t>
      </w:r>
    </w:p>
    <w:p w:rsidR="00E55D6F" w:rsidRPr="00F00AFA" w:rsidRDefault="00E55D6F" w:rsidP="00F00AFA">
      <w:pPr>
        <w:pStyle w:val="BodyTextIndent"/>
        <w:numPr>
          <w:ilvl w:val="0"/>
          <w:numId w:val="18"/>
        </w:numPr>
        <w:spacing w:after="0"/>
        <w:jc w:val="both"/>
        <w:rPr>
          <w:color w:val="000000"/>
          <w:spacing w:val="-3"/>
          <w:lang w:val="kk-KZ"/>
        </w:rPr>
      </w:pPr>
      <w:r w:rsidRPr="00F00AFA">
        <w:rPr>
          <w:color w:val="000000"/>
          <w:spacing w:val="-3"/>
          <w:lang w:val="kk-KZ"/>
        </w:rPr>
        <w:t>Бизнес – жоспар қандай мерзiмге жасалынады ?</w:t>
      </w:r>
    </w:p>
    <w:p w:rsidR="00E55D6F" w:rsidRPr="00F00AFA" w:rsidRDefault="00E55D6F" w:rsidP="00F00AFA">
      <w:pPr>
        <w:pStyle w:val="BodyTextIndent"/>
        <w:numPr>
          <w:ilvl w:val="0"/>
          <w:numId w:val="18"/>
        </w:numPr>
        <w:spacing w:after="0"/>
        <w:jc w:val="both"/>
        <w:rPr>
          <w:color w:val="000000"/>
          <w:spacing w:val="-3"/>
        </w:rPr>
      </w:pPr>
      <w:r w:rsidRPr="00F00AFA">
        <w:rPr>
          <w:color w:val="000000"/>
          <w:spacing w:val="-3"/>
          <w:lang w:val="kk-KZ"/>
        </w:rPr>
        <w:t>Бизнес – жоспардың тараулары ?</w:t>
      </w:r>
    </w:p>
    <w:p w:rsidR="00E55D6F" w:rsidRPr="00F00AFA" w:rsidRDefault="00E55D6F" w:rsidP="00F00AFA">
      <w:pPr>
        <w:pStyle w:val="BodyTextIndent"/>
        <w:spacing w:after="0"/>
        <w:ind w:left="0"/>
        <w:jc w:val="both"/>
        <w:rPr>
          <w:color w:val="000000"/>
          <w:spacing w:val="-3"/>
        </w:rPr>
      </w:pPr>
      <w:r w:rsidRPr="00F00AFA">
        <w:rPr>
          <w:color w:val="000000"/>
          <w:spacing w:val="-3"/>
          <w:lang w:val="kk-KZ"/>
        </w:rPr>
        <w:t xml:space="preserve">6. Бизнес – жоспардың жасалу әдiстемесi. </w:t>
      </w:r>
    </w:p>
    <w:p w:rsidR="00E55D6F" w:rsidRPr="00F00AFA" w:rsidRDefault="00E55D6F" w:rsidP="00F00AFA">
      <w:pPr>
        <w:pStyle w:val="BodyTextIndent"/>
        <w:spacing w:after="0"/>
        <w:ind w:left="0"/>
        <w:jc w:val="both"/>
        <w:rPr>
          <w:b/>
          <w:color w:val="000000"/>
          <w:spacing w:val="-3"/>
        </w:rPr>
      </w:pPr>
      <w:r w:rsidRPr="00F00AFA">
        <w:rPr>
          <w:b/>
          <w:color w:val="000000"/>
          <w:spacing w:val="-3"/>
          <w:lang w:val="kk-KZ"/>
        </w:rPr>
        <w:t>Әдебиеттер</w:t>
      </w:r>
      <w:r w:rsidRPr="00F00AFA">
        <w:rPr>
          <w:b/>
          <w:color w:val="000000"/>
          <w:spacing w:val="-3"/>
        </w:rPr>
        <w:t>:</w:t>
      </w:r>
    </w:p>
    <w:p w:rsidR="00E55D6F" w:rsidRPr="00F00AFA" w:rsidRDefault="00E55D6F" w:rsidP="00F00AFA">
      <w:pPr>
        <w:pStyle w:val="BodyTextIndent"/>
        <w:spacing w:after="0"/>
        <w:ind w:left="0"/>
        <w:jc w:val="both"/>
        <w:rPr>
          <w:color w:val="000000"/>
          <w:spacing w:val="-3"/>
        </w:rPr>
      </w:pPr>
    </w:p>
    <w:p w:rsidR="00E55D6F" w:rsidRPr="00F00AFA" w:rsidRDefault="00E55D6F" w:rsidP="00F00AFA">
      <w:pPr>
        <w:shd w:val="clear" w:color="auto" w:fill="FFFFFF"/>
        <w:tabs>
          <w:tab w:val="left" w:pos="1109"/>
        </w:tabs>
        <w:spacing w:before="5" w:line="264" w:lineRule="exact"/>
        <w:jc w:val="both"/>
        <w:rPr>
          <w:rFonts w:ascii="Times New Roman" w:hAnsi="Times New Roman"/>
          <w:color w:val="000000"/>
          <w:spacing w:val="-18"/>
        </w:rPr>
      </w:pPr>
      <w:r w:rsidRPr="00F00AFA">
        <w:rPr>
          <w:rFonts w:ascii="Times New Roman" w:hAnsi="Times New Roman"/>
          <w:color w:val="000000"/>
          <w:spacing w:val="-1"/>
          <w:lang w:val="kk-KZ"/>
        </w:rPr>
        <w:t>3</w:t>
      </w:r>
      <w:r w:rsidRPr="00F00AFA">
        <w:rPr>
          <w:rFonts w:ascii="Times New Roman" w:hAnsi="Times New Roman"/>
          <w:color w:val="000000"/>
          <w:spacing w:val="-1"/>
        </w:rPr>
        <w:t xml:space="preserve">, </w:t>
      </w:r>
      <w:r w:rsidRPr="00F00AFA">
        <w:rPr>
          <w:rFonts w:ascii="Times New Roman" w:hAnsi="Times New Roman"/>
          <w:color w:val="000000"/>
          <w:spacing w:val="-1"/>
          <w:lang w:val="kk-KZ"/>
        </w:rPr>
        <w:t>бет</w:t>
      </w:r>
      <w:r w:rsidRPr="00F00AFA">
        <w:rPr>
          <w:rFonts w:ascii="Times New Roman" w:hAnsi="Times New Roman"/>
          <w:color w:val="000000"/>
          <w:spacing w:val="-1"/>
        </w:rPr>
        <w:t>. 12 - 25.</w:t>
      </w:r>
      <w:r w:rsidRPr="00F00AFA">
        <w:rPr>
          <w:rFonts w:ascii="Times New Roman" w:hAnsi="Times New Roman"/>
          <w:color w:val="000000"/>
          <w:spacing w:val="-1"/>
          <w:lang w:val="kk-KZ"/>
        </w:rPr>
        <w:t>, 5</w:t>
      </w:r>
      <w:r w:rsidRPr="00F00AFA">
        <w:rPr>
          <w:rFonts w:ascii="Times New Roman" w:hAnsi="Times New Roman"/>
          <w:color w:val="000000"/>
          <w:spacing w:val="-5"/>
        </w:rPr>
        <w:t xml:space="preserve">, </w:t>
      </w:r>
      <w:r w:rsidRPr="00F00AFA">
        <w:rPr>
          <w:rFonts w:ascii="Times New Roman" w:hAnsi="Times New Roman"/>
          <w:color w:val="000000"/>
          <w:spacing w:val="-5"/>
          <w:lang w:val="kk-KZ"/>
        </w:rPr>
        <w:t>бет</w:t>
      </w:r>
      <w:r w:rsidRPr="00F00AFA">
        <w:rPr>
          <w:rFonts w:ascii="Times New Roman" w:hAnsi="Times New Roman"/>
          <w:color w:val="000000"/>
          <w:spacing w:val="-5"/>
        </w:rPr>
        <w:t>. 85 – 113.</w:t>
      </w:r>
      <w:r w:rsidRPr="00F00AFA">
        <w:rPr>
          <w:rFonts w:ascii="Times New Roman" w:hAnsi="Times New Roman"/>
          <w:color w:val="000000"/>
          <w:spacing w:val="-5"/>
          <w:lang w:val="kk-KZ"/>
        </w:rPr>
        <w:t xml:space="preserve">, </w:t>
      </w:r>
      <w:r w:rsidRPr="00F00AFA">
        <w:rPr>
          <w:rFonts w:ascii="Times New Roman" w:hAnsi="Times New Roman"/>
          <w:color w:val="000000"/>
          <w:spacing w:val="-4"/>
          <w:lang w:val="kk-KZ"/>
        </w:rPr>
        <w:t>6</w:t>
      </w:r>
      <w:r w:rsidRPr="00F00AFA">
        <w:rPr>
          <w:rFonts w:ascii="Times New Roman" w:hAnsi="Times New Roman"/>
          <w:color w:val="000000"/>
          <w:spacing w:val="-1"/>
        </w:rPr>
        <w:t xml:space="preserve">, </w:t>
      </w:r>
      <w:r w:rsidRPr="00F00AFA">
        <w:rPr>
          <w:rFonts w:ascii="Times New Roman" w:hAnsi="Times New Roman"/>
          <w:color w:val="000000"/>
          <w:spacing w:val="-1"/>
          <w:lang w:val="kk-KZ"/>
        </w:rPr>
        <w:t>бет</w:t>
      </w:r>
      <w:r w:rsidRPr="00F00AFA">
        <w:rPr>
          <w:rFonts w:ascii="Times New Roman" w:hAnsi="Times New Roman"/>
          <w:color w:val="000000"/>
          <w:spacing w:val="-1"/>
        </w:rPr>
        <w:t>. 11 – 32.</w:t>
      </w:r>
    </w:p>
    <w:p w:rsidR="00E55D6F" w:rsidRPr="00F00AFA" w:rsidRDefault="00E55D6F" w:rsidP="00F00AFA">
      <w:pPr>
        <w:jc w:val="both"/>
        <w:rPr>
          <w:rFonts w:ascii="Times New Roman" w:hAnsi="Times New Roman"/>
        </w:rPr>
      </w:pPr>
    </w:p>
    <w:p w:rsidR="00E55D6F" w:rsidRPr="00F00AFA" w:rsidRDefault="00E55D6F" w:rsidP="00F00AFA">
      <w:pPr>
        <w:jc w:val="both"/>
        <w:rPr>
          <w:rFonts w:ascii="Times New Roman" w:hAnsi="Times New Roman"/>
          <w:b/>
          <w:lang w:val="kk-KZ"/>
        </w:rPr>
      </w:pPr>
      <w:r w:rsidRPr="00F00AFA">
        <w:rPr>
          <w:rFonts w:ascii="Times New Roman" w:hAnsi="Times New Roman"/>
          <w:b/>
          <w:lang w:val="kk-KZ"/>
        </w:rPr>
        <w:t xml:space="preserve">Тақырып 13  Бизнес – жоспарлаудың құралы ретiнде инновация  </w:t>
      </w:r>
    </w:p>
    <w:p w:rsidR="00E55D6F" w:rsidRPr="00F00AFA" w:rsidRDefault="00E55D6F" w:rsidP="00F00AFA">
      <w:pPr>
        <w:jc w:val="both"/>
        <w:rPr>
          <w:rFonts w:ascii="Times New Roman" w:hAnsi="Times New Roman"/>
          <w:b/>
          <w:lang w:val="kk-KZ"/>
        </w:rPr>
      </w:pPr>
    </w:p>
    <w:p w:rsidR="00E55D6F" w:rsidRPr="00F00AFA" w:rsidRDefault="00E55D6F" w:rsidP="00F00AFA">
      <w:pPr>
        <w:ind w:firstLine="360"/>
        <w:jc w:val="both"/>
        <w:rPr>
          <w:rFonts w:ascii="Times New Roman" w:hAnsi="Times New Roman"/>
          <w:lang w:val="kk-KZ"/>
        </w:rPr>
      </w:pPr>
      <w:r w:rsidRPr="00F00AFA">
        <w:rPr>
          <w:rFonts w:ascii="Times New Roman" w:hAnsi="Times New Roman"/>
          <w:b/>
          <w:lang w:val="kk-KZ"/>
        </w:rPr>
        <w:t xml:space="preserve">Дәрiс мақсаты: </w:t>
      </w:r>
      <w:r w:rsidRPr="00F00AFA">
        <w:rPr>
          <w:rFonts w:ascii="Times New Roman" w:hAnsi="Times New Roman"/>
          <w:lang w:val="kk-KZ"/>
        </w:rPr>
        <w:t>Инновация түрлерiн оқу және инновациялық ойларды өндеудiң  (қалыптастырудың)негiзгi әдiстерiн игеру</w:t>
      </w:r>
    </w:p>
    <w:p w:rsidR="00E55D6F" w:rsidRPr="00F00AFA" w:rsidRDefault="00E55D6F" w:rsidP="00F00AFA">
      <w:pPr>
        <w:ind w:firstLine="360"/>
        <w:jc w:val="both"/>
        <w:rPr>
          <w:rFonts w:ascii="Times New Roman" w:hAnsi="Times New Roman"/>
          <w:b/>
          <w:lang w:val="kk-KZ"/>
        </w:rPr>
      </w:pPr>
    </w:p>
    <w:p w:rsidR="00E55D6F" w:rsidRPr="00F00AFA" w:rsidRDefault="00E55D6F" w:rsidP="00F00AFA">
      <w:pPr>
        <w:ind w:firstLine="360"/>
        <w:jc w:val="both"/>
        <w:rPr>
          <w:rFonts w:ascii="Times New Roman" w:hAnsi="Times New Roman"/>
          <w:lang w:val="kk-KZ"/>
        </w:rPr>
      </w:pPr>
      <w:r w:rsidRPr="00F00AFA">
        <w:rPr>
          <w:rFonts w:ascii="Times New Roman" w:hAnsi="Times New Roman"/>
          <w:b/>
          <w:lang w:val="kk-KZ"/>
        </w:rPr>
        <w:t>Дәрiс жоспары:</w:t>
      </w:r>
    </w:p>
    <w:p w:rsidR="00E55D6F" w:rsidRPr="00F00AFA" w:rsidRDefault="00E55D6F" w:rsidP="00F00AF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lang w:val="kk-KZ"/>
        </w:rPr>
      </w:pPr>
      <w:r w:rsidRPr="00F00AFA">
        <w:rPr>
          <w:rFonts w:ascii="Times New Roman" w:hAnsi="Times New Roman"/>
          <w:lang w:val="kk-KZ"/>
        </w:rPr>
        <w:t>Инновациялардың түсiнiгi және сипаттамасы.</w:t>
      </w:r>
    </w:p>
    <w:p w:rsidR="00E55D6F" w:rsidRPr="00F00AFA" w:rsidRDefault="00E55D6F" w:rsidP="00F00AF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lang w:val="kk-KZ"/>
        </w:rPr>
      </w:pPr>
      <w:r w:rsidRPr="00F00AFA">
        <w:rPr>
          <w:rFonts w:ascii="Times New Roman" w:hAnsi="Times New Roman"/>
          <w:lang w:val="kk-KZ"/>
        </w:rPr>
        <w:t>Инновациялық кәсiпорындардың ұйымдастырулық нысандары.</w:t>
      </w:r>
    </w:p>
    <w:p w:rsidR="00E55D6F" w:rsidRPr="00F00AFA" w:rsidRDefault="00E55D6F" w:rsidP="00F00AF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lang w:val="kk-KZ"/>
        </w:rPr>
      </w:pPr>
      <w:r w:rsidRPr="00F00AFA">
        <w:rPr>
          <w:rFonts w:ascii="Times New Roman" w:hAnsi="Times New Roman"/>
          <w:lang w:val="kk-KZ"/>
        </w:rPr>
        <w:t>Инновациялық кәсiпкерлiктiң моделдерi.</w:t>
      </w:r>
    </w:p>
    <w:p w:rsidR="00E55D6F" w:rsidRPr="00F00AFA" w:rsidRDefault="00E55D6F" w:rsidP="00F00AFA">
      <w:pPr>
        <w:jc w:val="both"/>
        <w:rPr>
          <w:rFonts w:ascii="Times New Roman" w:hAnsi="Times New Roman"/>
          <w:lang w:val="kk-KZ"/>
        </w:rPr>
      </w:pPr>
    </w:p>
    <w:p w:rsidR="00E55D6F" w:rsidRPr="00C35367" w:rsidRDefault="00E55D6F" w:rsidP="00F00AFA">
      <w:pPr>
        <w:pStyle w:val="BodyTextIndent"/>
        <w:jc w:val="both"/>
        <w:rPr>
          <w:b/>
          <w:color w:val="000000"/>
          <w:spacing w:val="-3"/>
          <w:lang w:val="kk-KZ"/>
        </w:rPr>
      </w:pPr>
      <w:r w:rsidRPr="00C35367">
        <w:rPr>
          <w:b/>
          <w:color w:val="000000"/>
          <w:spacing w:val="-3"/>
          <w:lang w:val="kk-KZ"/>
        </w:rPr>
        <w:t>Бақылау сұрақтары:</w:t>
      </w:r>
    </w:p>
    <w:p w:rsidR="00E55D6F" w:rsidRPr="00C35367" w:rsidRDefault="00E55D6F" w:rsidP="00F00AFA">
      <w:pPr>
        <w:pStyle w:val="BodyTextIndent"/>
        <w:spacing w:after="0"/>
        <w:ind w:left="0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1. Инновация түсiнiгi және сипаттамасы.</w:t>
      </w:r>
    </w:p>
    <w:p w:rsidR="00E55D6F" w:rsidRPr="00C35367" w:rsidRDefault="00E55D6F" w:rsidP="00F00AFA">
      <w:pPr>
        <w:pStyle w:val="BodyTextIndent"/>
        <w:spacing w:after="0"/>
        <w:ind w:left="0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 xml:space="preserve">2. Инновациялық кәсiпорындардың ұйымдастырулық нысандары. </w:t>
      </w:r>
    </w:p>
    <w:p w:rsidR="00E55D6F" w:rsidRPr="00C35367" w:rsidRDefault="00E55D6F" w:rsidP="00F00AFA">
      <w:pPr>
        <w:pStyle w:val="BodyTextIndent"/>
        <w:spacing w:after="0"/>
        <w:ind w:left="0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3. Инновациялық ойларды қалыптастыру әдiстерi.</w:t>
      </w:r>
    </w:p>
    <w:p w:rsidR="00E55D6F" w:rsidRPr="00C35367" w:rsidRDefault="00E55D6F" w:rsidP="00F00AFA">
      <w:pPr>
        <w:pStyle w:val="BodyTextIndent"/>
        <w:spacing w:after="0"/>
        <w:ind w:left="0"/>
        <w:jc w:val="both"/>
        <w:rPr>
          <w:color w:val="000000"/>
          <w:spacing w:val="-3"/>
          <w:lang w:val="kk-KZ"/>
        </w:rPr>
      </w:pPr>
    </w:p>
    <w:p w:rsidR="00E55D6F" w:rsidRPr="001D52E9" w:rsidRDefault="00E55D6F" w:rsidP="00F00AFA">
      <w:pPr>
        <w:pStyle w:val="BodyTextIndent"/>
        <w:spacing w:after="0"/>
        <w:ind w:left="0"/>
        <w:jc w:val="both"/>
        <w:rPr>
          <w:b/>
          <w:color w:val="000000"/>
          <w:spacing w:val="-3"/>
          <w:lang w:val="kk-KZ"/>
        </w:rPr>
      </w:pPr>
      <w:r w:rsidRPr="00C35367">
        <w:rPr>
          <w:b/>
          <w:color w:val="000000"/>
          <w:spacing w:val="-3"/>
          <w:lang w:val="kk-KZ"/>
        </w:rPr>
        <w:t>Әдебиеттер</w:t>
      </w:r>
      <w:r w:rsidRPr="001D52E9">
        <w:rPr>
          <w:b/>
          <w:color w:val="000000"/>
          <w:spacing w:val="-3"/>
          <w:lang w:val="kk-KZ"/>
        </w:rPr>
        <w:t>:</w:t>
      </w:r>
    </w:p>
    <w:p w:rsidR="00E55D6F" w:rsidRPr="00C35367" w:rsidRDefault="00E55D6F" w:rsidP="00F00AFA">
      <w:pPr>
        <w:ind w:left="360"/>
        <w:jc w:val="both"/>
        <w:rPr>
          <w:lang w:val="kk-KZ"/>
        </w:rPr>
      </w:pPr>
    </w:p>
    <w:p w:rsidR="00E55D6F" w:rsidRPr="00C35367" w:rsidRDefault="00E55D6F" w:rsidP="00F00AFA">
      <w:pPr>
        <w:ind w:left="360"/>
        <w:jc w:val="both"/>
        <w:rPr>
          <w:lang w:val="kk-KZ"/>
        </w:rPr>
      </w:pPr>
      <w:r w:rsidRPr="00C35367">
        <w:rPr>
          <w:lang w:val="kk-KZ"/>
        </w:rPr>
        <w:t xml:space="preserve">3, 292– 256 бет </w:t>
      </w:r>
    </w:p>
    <w:p w:rsidR="00E55D6F" w:rsidRPr="001D52E9" w:rsidRDefault="00E55D6F" w:rsidP="00F00A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D52E9">
        <w:rPr>
          <w:rFonts w:ascii="Times New Roman" w:hAnsi="Times New Roman"/>
          <w:b/>
          <w:sz w:val="24"/>
          <w:szCs w:val="24"/>
          <w:lang w:val="kk-KZ"/>
        </w:rPr>
        <w:t>Тақырып 14. Ауыл шаруашылығында бизнес – жоспар</w:t>
      </w:r>
    </w:p>
    <w:p w:rsidR="00E55D6F" w:rsidRPr="001D52E9" w:rsidRDefault="00E55D6F" w:rsidP="00F00AFA">
      <w:pPr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D52E9">
        <w:rPr>
          <w:rFonts w:ascii="Times New Roman" w:hAnsi="Times New Roman"/>
          <w:b/>
          <w:sz w:val="24"/>
          <w:szCs w:val="24"/>
          <w:lang w:val="kk-KZ"/>
        </w:rPr>
        <w:t>жасаудың кейбір ерекшеліктері</w:t>
      </w:r>
    </w:p>
    <w:p w:rsidR="00E55D6F" w:rsidRPr="001D52E9" w:rsidRDefault="00E55D6F" w:rsidP="00F00AFA">
      <w:pPr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55D6F" w:rsidRPr="001D52E9" w:rsidRDefault="00E55D6F" w:rsidP="00F00AFA">
      <w:pPr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D52E9">
        <w:rPr>
          <w:rFonts w:ascii="Times New Roman" w:hAnsi="Times New Roman"/>
          <w:b/>
          <w:sz w:val="24"/>
          <w:szCs w:val="24"/>
          <w:lang w:val="kk-KZ"/>
        </w:rPr>
        <w:tab/>
        <w:t xml:space="preserve">Дәріс мақсаты: </w:t>
      </w:r>
      <w:r w:rsidRPr="001D52E9">
        <w:rPr>
          <w:rFonts w:ascii="Times New Roman" w:hAnsi="Times New Roman"/>
          <w:sz w:val="24"/>
          <w:szCs w:val="24"/>
          <w:lang w:val="kk-KZ"/>
        </w:rPr>
        <w:t>Бизнес – жоспар жасаудың ерекшеліктерін оқу және жаңа бизнес –ойларды қалыптастыру тәсілдерін игеру.</w:t>
      </w:r>
    </w:p>
    <w:p w:rsidR="00E55D6F" w:rsidRPr="001D52E9" w:rsidRDefault="00E55D6F" w:rsidP="00F00AFA">
      <w:pPr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D52E9">
        <w:rPr>
          <w:rFonts w:ascii="Times New Roman" w:hAnsi="Times New Roman"/>
          <w:b/>
          <w:sz w:val="24"/>
          <w:szCs w:val="24"/>
          <w:lang w:val="kk-KZ"/>
        </w:rPr>
        <w:tab/>
      </w:r>
    </w:p>
    <w:p w:rsidR="00E55D6F" w:rsidRPr="001D52E9" w:rsidRDefault="00E55D6F" w:rsidP="00F00AFA">
      <w:pPr>
        <w:ind w:left="360" w:firstLine="348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D52E9">
        <w:rPr>
          <w:rFonts w:ascii="Times New Roman" w:hAnsi="Times New Roman"/>
          <w:b/>
          <w:sz w:val="24"/>
          <w:szCs w:val="24"/>
          <w:lang w:val="kk-KZ"/>
        </w:rPr>
        <w:t>Дәріс жоспары:</w:t>
      </w:r>
    </w:p>
    <w:p w:rsidR="00E55D6F" w:rsidRPr="001D52E9" w:rsidRDefault="00E55D6F" w:rsidP="00F00AFA">
      <w:pPr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55D6F" w:rsidRPr="001D52E9" w:rsidRDefault="00E55D6F" w:rsidP="00F00AF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D52E9">
        <w:rPr>
          <w:rFonts w:ascii="Times New Roman" w:hAnsi="Times New Roman"/>
          <w:sz w:val="24"/>
          <w:szCs w:val="24"/>
          <w:lang w:val="kk-KZ"/>
        </w:rPr>
        <w:t>Ауылшаруашылық бизнес – жоспардың маңызды бөлімдері.</w:t>
      </w:r>
    </w:p>
    <w:p w:rsidR="00E55D6F" w:rsidRPr="001D52E9" w:rsidRDefault="00E55D6F" w:rsidP="00F00AF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D52E9">
        <w:rPr>
          <w:rFonts w:ascii="Times New Roman" w:hAnsi="Times New Roman"/>
          <w:sz w:val="24"/>
          <w:szCs w:val="24"/>
          <w:lang w:val="kk-KZ"/>
        </w:rPr>
        <w:t>Бизнес – жоспардың түрлері.</w:t>
      </w:r>
    </w:p>
    <w:p w:rsidR="00E55D6F" w:rsidRPr="001D52E9" w:rsidRDefault="00E55D6F" w:rsidP="00F00AFA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D52E9">
        <w:rPr>
          <w:rFonts w:ascii="Times New Roman" w:hAnsi="Times New Roman"/>
          <w:sz w:val="24"/>
          <w:szCs w:val="24"/>
          <w:lang w:val="kk-KZ"/>
        </w:rPr>
        <w:t>Ауылшаруашылық бизнес – жоспардың басқа жоспарлардан ерекшеліктері.</w:t>
      </w:r>
    </w:p>
    <w:p w:rsidR="00E55D6F" w:rsidRPr="001D52E9" w:rsidRDefault="00E55D6F" w:rsidP="00F00AFA">
      <w:pPr>
        <w:ind w:left="360" w:firstLine="34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55D6F" w:rsidRPr="001D52E9" w:rsidRDefault="00E55D6F" w:rsidP="00F00AFA">
      <w:pPr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55D6F" w:rsidRPr="001D52E9" w:rsidRDefault="00E55D6F" w:rsidP="00F00AFA">
      <w:pPr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D52E9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E55D6F" w:rsidRPr="001D52E9" w:rsidRDefault="00E55D6F" w:rsidP="00F00AFA">
      <w:pPr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55D6F" w:rsidRPr="001D52E9" w:rsidRDefault="00E55D6F" w:rsidP="00F00AFA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D52E9">
        <w:rPr>
          <w:rFonts w:ascii="Times New Roman" w:hAnsi="Times New Roman"/>
          <w:sz w:val="24"/>
          <w:szCs w:val="24"/>
          <w:lang w:val="kk-KZ"/>
        </w:rPr>
        <w:t>Бизнес – жоспардың маңызды бөлімдері.</w:t>
      </w:r>
    </w:p>
    <w:p w:rsidR="00E55D6F" w:rsidRPr="001D52E9" w:rsidRDefault="00E55D6F" w:rsidP="00F00AFA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D52E9">
        <w:rPr>
          <w:rFonts w:ascii="Times New Roman" w:hAnsi="Times New Roman"/>
          <w:sz w:val="24"/>
          <w:szCs w:val="24"/>
          <w:lang w:val="kk-KZ"/>
        </w:rPr>
        <w:t>Бизнес – жоспардың түрлері.</w:t>
      </w:r>
    </w:p>
    <w:p w:rsidR="00E55D6F" w:rsidRPr="001D52E9" w:rsidRDefault="00E55D6F" w:rsidP="00F00AFA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D52E9">
        <w:rPr>
          <w:rFonts w:ascii="Times New Roman" w:hAnsi="Times New Roman"/>
          <w:sz w:val="24"/>
          <w:szCs w:val="24"/>
          <w:lang w:val="kk-KZ"/>
        </w:rPr>
        <w:t>Бизнес – жоспардыңбасқа жоспарлардан ерекшеліктері.</w:t>
      </w:r>
    </w:p>
    <w:p w:rsidR="00E55D6F" w:rsidRPr="001D52E9" w:rsidRDefault="00E55D6F" w:rsidP="00F00AFA">
      <w:pPr>
        <w:ind w:left="36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Pr="001D52E9" w:rsidRDefault="00E55D6F" w:rsidP="00F00AFA">
      <w:pPr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D52E9">
        <w:rPr>
          <w:rFonts w:ascii="Times New Roman" w:hAnsi="Times New Roman"/>
          <w:b/>
          <w:sz w:val="24"/>
          <w:szCs w:val="24"/>
          <w:lang w:val="kk-KZ"/>
        </w:rPr>
        <w:t>Әдебиеттер:</w:t>
      </w:r>
    </w:p>
    <w:p w:rsidR="00E55D6F" w:rsidRPr="001D52E9" w:rsidRDefault="00E55D6F" w:rsidP="00F00AFA">
      <w:pPr>
        <w:ind w:left="36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Pr="001D52E9" w:rsidRDefault="00E55D6F" w:rsidP="00F00AFA">
      <w:pPr>
        <w:ind w:left="360"/>
        <w:jc w:val="both"/>
        <w:rPr>
          <w:rFonts w:ascii="Times New Roman" w:hAnsi="Times New Roman"/>
          <w:sz w:val="24"/>
          <w:szCs w:val="24"/>
          <w:lang w:val="kk-KZ"/>
        </w:rPr>
      </w:pPr>
      <w:r w:rsidRPr="001D52E9">
        <w:rPr>
          <w:rFonts w:ascii="Times New Roman" w:hAnsi="Times New Roman"/>
          <w:sz w:val="24"/>
          <w:szCs w:val="24"/>
          <w:lang w:val="kk-KZ"/>
        </w:rPr>
        <w:t>2, 72 – 88 бет</w:t>
      </w:r>
    </w:p>
    <w:p w:rsidR="00E55D6F" w:rsidRDefault="00E55D6F" w:rsidP="00F00AFA">
      <w:pPr>
        <w:spacing w:after="0" w:line="240" w:lineRule="auto"/>
        <w:jc w:val="both"/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  <w:r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>15.</w:t>
      </w:r>
      <w:r w:rsidRPr="00DA22C7"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 xml:space="preserve"> Әлеуметтік-экономикалық жоспарлаудын шетелдік тәжірибесі</w:t>
      </w:r>
    </w:p>
    <w:p w:rsidR="00E55D6F" w:rsidRPr="00C35367" w:rsidRDefault="00E55D6F" w:rsidP="00F00AFA">
      <w:pPr>
        <w:jc w:val="both"/>
        <w:rPr>
          <w:lang w:val="kk-KZ"/>
        </w:rPr>
      </w:pPr>
    </w:p>
    <w:p w:rsidR="00E55D6F" w:rsidRPr="00227EC6" w:rsidRDefault="00E55D6F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227EC6">
        <w:rPr>
          <w:rFonts w:ascii="Times New Roman" w:hAnsi="Times New Roman"/>
          <w:b/>
          <w:sz w:val="24"/>
          <w:szCs w:val="24"/>
          <w:lang w:val="kk-KZ"/>
        </w:rPr>
        <w:t xml:space="preserve">Дәріс мақсаты: </w:t>
      </w:r>
      <w:r w:rsidRPr="00227EC6">
        <w:rPr>
          <w:rFonts w:ascii="Times New Roman" w:hAnsi="Times New Roman"/>
          <w:sz w:val="24"/>
          <w:szCs w:val="24"/>
          <w:lang w:val="kk-KZ"/>
        </w:rPr>
        <w:t>Болжау мен жоспарлаудың шетелдік тәжірибелерін зерттеу және талдау</w:t>
      </w:r>
    </w:p>
    <w:p w:rsidR="00E55D6F" w:rsidRPr="00227EC6" w:rsidRDefault="00E55D6F" w:rsidP="00F00AFA">
      <w:pPr>
        <w:ind w:firstLine="72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227EC6">
        <w:rPr>
          <w:rFonts w:ascii="Times New Roman" w:hAnsi="Times New Roman"/>
          <w:b/>
          <w:sz w:val="24"/>
          <w:szCs w:val="24"/>
          <w:lang w:val="kk-KZ"/>
        </w:rPr>
        <w:t>Дәріс жоспары:</w:t>
      </w:r>
    </w:p>
    <w:p w:rsidR="00E55D6F" w:rsidRDefault="00E55D6F" w:rsidP="00F00AF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</w:pPr>
      <w:r w:rsidRPr="00227EC6">
        <w:rPr>
          <w:rFonts w:ascii="Times New Roman" w:hAnsi="Times New Roman"/>
          <w:sz w:val="24"/>
          <w:szCs w:val="24"/>
          <w:lang w:val="kk-KZ"/>
        </w:rPr>
        <w:t xml:space="preserve"> Болжау мен жоспарлаудың шетелдік тәжірибелері</w:t>
      </w:r>
      <w:r>
        <w:rPr>
          <w:rFonts w:ascii="Times New Roman" w:hAnsi="Times New Roman"/>
          <w:sz w:val="24"/>
          <w:szCs w:val="24"/>
          <w:lang w:val="kk-KZ"/>
        </w:rPr>
        <w:t xml:space="preserve"> өнеркәсібі дамыған елдерде</w:t>
      </w:r>
      <w:r w:rsidRPr="00227EC6">
        <w:rPr>
          <w:rFonts w:ascii="Times New Roman" w:hAnsi="Times New Roman"/>
          <w:sz w:val="24"/>
          <w:szCs w:val="24"/>
          <w:lang w:val="kk-KZ"/>
        </w:rPr>
        <w:t>.</w:t>
      </w:r>
      <w:r w:rsidRPr="00227EC6">
        <w:rPr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  <w:t xml:space="preserve"> </w:t>
      </w:r>
    </w:p>
    <w:p w:rsidR="00E55D6F" w:rsidRPr="00E16009" w:rsidRDefault="00E55D6F" w:rsidP="00F00AF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</w:pPr>
      <w:r w:rsidRPr="00E16009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 xml:space="preserve">Дамыған елдердің </w:t>
      </w:r>
      <w:r w:rsidRPr="00E16009">
        <w:rPr>
          <w:rFonts w:ascii="Times New Roman" w:hAnsi="Times New Roman"/>
          <w:sz w:val="24"/>
          <w:szCs w:val="24"/>
          <w:lang w:val="kk-KZ"/>
        </w:rPr>
        <w:t>жоспарлау жүйесі</w:t>
      </w:r>
    </w:p>
    <w:p w:rsidR="00E55D6F" w:rsidRDefault="00E55D6F" w:rsidP="00F00AFA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</w:pPr>
    </w:p>
    <w:p w:rsidR="00E55D6F" w:rsidRDefault="00E55D6F" w:rsidP="00F00AFA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</w:pPr>
    </w:p>
    <w:p w:rsidR="00E55D6F" w:rsidRDefault="00E55D6F" w:rsidP="00F00AFA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</w:pPr>
    </w:p>
    <w:p w:rsidR="00E55D6F" w:rsidRDefault="00E55D6F" w:rsidP="00F00AFA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</w:pPr>
    </w:p>
    <w:p w:rsidR="00E55D6F" w:rsidRPr="00663AA6" w:rsidRDefault="00E55D6F" w:rsidP="00F00AFA">
      <w:pPr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663AA6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E55D6F" w:rsidRPr="00663AA6" w:rsidRDefault="00E55D6F" w:rsidP="00F00AFA">
      <w:pPr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55D6F" w:rsidRPr="00663AA6" w:rsidRDefault="00E55D6F" w:rsidP="00F00AF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63AA6">
        <w:rPr>
          <w:rFonts w:ascii="Times New Roman" w:hAnsi="Times New Roman"/>
          <w:sz w:val="24"/>
          <w:szCs w:val="24"/>
          <w:lang w:val="kk-KZ"/>
        </w:rPr>
        <w:t>Болжау мен жоспарлаудың шетелдік тәжірибелері.</w:t>
      </w:r>
    </w:p>
    <w:p w:rsidR="00E55D6F" w:rsidRPr="00663AA6" w:rsidRDefault="00E55D6F" w:rsidP="00F00AF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63AA6">
        <w:rPr>
          <w:rFonts w:ascii="Times New Roman" w:hAnsi="Times New Roman"/>
          <w:sz w:val="24"/>
          <w:szCs w:val="24"/>
          <w:lang w:val="kk-KZ"/>
        </w:rPr>
        <w:t>Жоспарлаудың солтүстік американдық жүйесі.</w:t>
      </w:r>
    </w:p>
    <w:p w:rsidR="00E55D6F" w:rsidRPr="00663AA6" w:rsidRDefault="00E55D6F" w:rsidP="00F00AF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63AA6">
        <w:rPr>
          <w:rFonts w:ascii="Times New Roman" w:hAnsi="Times New Roman"/>
          <w:sz w:val="24"/>
          <w:szCs w:val="24"/>
          <w:lang w:val="kk-KZ"/>
        </w:rPr>
        <w:t>Жапонияның жоспарлау жүйесі.</w:t>
      </w:r>
    </w:p>
    <w:p w:rsidR="00E55D6F" w:rsidRPr="00663AA6" w:rsidRDefault="00E55D6F" w:rsidP="00F00AF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63AA6">
        <w:rPr>
          <w:rFonts w:ascii="Times New Roman" w:hAnsi="Times New Roman"/>
          <w:sz w:val="24"/>
          <w:szCs w:val="24"/>
          <w:lang w:val="kk-KZ"/>
        </w:rPr>
        <w:t>Еуропалық жоспарлау жүйесі.</w:t>
      </w:r>
    </w:p>
    <w:p w:rsidR="00E55D6F" w:rsidRPr="00663AA6" w:rsidRDefault="00E55D6F" w:rsidP="00F00AF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63AA6">
        <w:rPr>
          <w:rFonts w:ascii="Times New Roman" w:hAnsi="Times New Roman"/>
          <w:sz w:val="24"/>
          <w:szCs w:val="24"/>
          <w:lang w:val="kk-KZ"/>
        </w:rPr>
        <w:t>Франциядағы жоспарлау жүйесі.</w:t>
      </w:r>
    </w:p>
    <w:p w:rsidR="00E55D6F" w:rsidRPr="00663AA6" w:rsidRDefault="00E55D6F" w:rsidP="00F00AFA">
      <w:pPr>
        <w:ind w:left="36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55D6F" w:rsidRPr="00663AA6" w:rsidRDefault="00E55D6F" w:rsidP="00F00AFA">
      <w:pPr>
        <w:spacing w:after="0" w:line="240" w:lineRule="auto"/>
        <w:jc w:val="both"/>
        <w:rPr>
          <w:color w:val="000000"/>
          <w:sz w:val="24"/>
          <w:szCs w:val="24"/>
          <w:lang w:val="kk-KZ"/>
        </w:rPr>
      </w:pPr>
    </w:p>
    <w:p w:rsidR="00E55D6F" w:rsidRDefault="00E55D6F" w:rsidP="00F00AFA">
      <w:pPr>
        <w:spacing w:after="0" w:line="240" w:lineRule="auto"/>
        <w:jc w:val="both"/>
        <w:rPr>
          <w:color w:val="000000"/>
          <w:sz w:val="27"/>
          <w:szCs w:val="27"/>
          <w:lang w:val="kk-KZ"/>
        </w:rPr>
      </w:pPr>
    </w:p>
    <w:p w:rsidR="00E55D6F" w:rsidRPr="00FD6403" w:rsidRDefault="00E55D6F" w:rsidP="00F00AFA">
      <w:pPr>
        <w:spacing w:after="0" w:line="240" w:lineRule="auto"/>
        <w:jc w:val="both"/>
        <w:rPr>
          <w:rFonts w:ascii="Times New Roman" w:hAnsi="Times New Roman"/>
          <w:lang w:val="kk-KZ"/>
        </w:rPr>
      </w:pPr>
    </w:p>
    <w:p w:rsidR="00E55D6F" w:rsidRPr="001D52E9" w:rsidRDefault="00E55D6F" w:rsidP="00F00AFA">
      <w:pPr>
        <w:ind w:left="360"/>
        <w:jc w:val="both"/>
        <w:rPr>
          <w:rFonts w:ascii="Times New Roman" w:hAnsi="Times New Roman"/>
          <w:sz w:val="24"/>
          <w:szCs w:val="24"/>
          <w:lang w:val="kk-KZ"/>
        </w:rPr>
      </w:pPr>
    </w:p>
    <w:sectPr w:rsidR="00E55D6F" w:rsidRPr="001D52E9" w:rsidSect="001B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Z Ari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67F79"/>
    <w:multiLevelType w:val="hybridMultilevel"/>
    <w:tmpl w:val="1A4E84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A87F8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0B474A9"/>
    <w:multiLevelType w:val="hybridMultilevel"/>
    <w:tmpl w:val="1D7C8962"/>
    <w:lvl w:ilvl="0" w:tplc="C97C2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7C05CB9"/>
    <w:multiLevelType w:val="hybridMultilevel"/>
    <w:tmpl w:val="E17E5A92"/>
    <w:lvl w:ilvl="0" w:tplc="56706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EC55B2"/>
    <w:multiLevelType w:val="hybridMultilevel"/>
    <w:tmpl w:val="B18CE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851CDD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21F143F2"/>
    <w:multiLevelType w:val="hybridMultilevel"/>
    <w:tmpl w:val="778467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2F53D86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24B6196F"/>
    <w:multiLevelType w:val="hybridMultilevel"/>
    <w:tmpl w:val="3ECC8D44"/>
    <w:lvl w:ilvl="0" w:tplc="E952B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77E54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29B255FA"/>
    <w:multiLevelType w:val="hybridMultilevel"/>
    <w:tmpl w:val="26B41F84"/>
    <w:lvl w:ilvl="0" w:tplc="94FE3F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34C2375"/>
    <w:multiLevelType w:val="hybridMultilevel"/>
    <w:tmpl w:val="EA5426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6AA64FD"/>
    <w:multiLevelType w:val="hybridMultilevel"/>
    <w:tmpl w:val="FD66FA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7EB6FD4"/>
    <w:multiLevelType w:val="hybridMultilevel"/>
    <w:tmpl w:val="72F46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C042C12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0CD28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</w:abstractNum>
  <w:abstractNum w:abstractNumId="16">
    <w:nsid w:val="48ED768D"/>
    <w:multiLevelType w:val="hybridMultilevel"/>
    <w:tmpl w:val="7786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8B7E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>
    <w:nsid w:val="4FEB2816"/>
    <w:multiLevelType w:val="hybridMultilevel"/>
    <w:tmpl w:val="1F406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2C0D4E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1D05A42"/>
    <w:multiLevelType w:val="hybridMultilevel"/>
    <w:tmpl w:val="443AD6A2"/>
    <w:lvl w:ilvl="0" w:tplc="68DADFA4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0">
    <w:nsid w:val="53E53205"/>
    <w:multiLevelType w:val="hybridMultilevel"/>
    <w:tmpl w:val="4E765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7826B23"/>
    <w:multiLevelType w:val="singleLevel"/>
    <w:tmpl w:val="FB989126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22">
    <w:nsid w:val="5C420E08"/>
    <w:multiLevelType w:val="hybridMultilevel"/>
    <w:tmpl w:val="F61E8A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62895D17"/>
    <w:multiLevelType w:val="hybridMultilevel"/>
    <w:tmpl w:val="1C72C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33411F0"/>
    <w:multiLevelType w:val="hybridMultilevel"/>
    <w:tmpl w:val="BB182A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6DFE6ECB"/>
    <w:multiLevelType w:val="singleLevel"/>
    <w:tmpl w:val="437C731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6">
    <w:nsid w:val="6E840D2E"/>
    <w:multiLevelType w:val="hybridMultilevel"/>
    <w:tmpl w:val="1BBEB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FAA213A"/>
    <w:multiLevelType w:val="hybridMultilevel"/>
    <w:tmpl w:val="F6B4DEE4"/>
    <w:lvl w:ilvl="0" w:tplc="1E8C5BB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8">
    <w:nsid w:val="72254CA6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771B0E84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777060C1"/>
    <w:multiLevelType w:val="hybridMultilevel"/>
    <w:tmpl w:val="A93285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7C04BA"/>
    <w:multiLevelType w:val="hybridMultilevel"/>
    <w:tmpl w:val="09CC44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6"/>
  </w:num>
  <w:num w:numId="2">
    <w:abstractNumId w:val="4"/>
  </w:num>
  <w:num w:numId="3">
    <w:abstractNumId w:val="24"/>
  </w:num>
  <w:num w:numId="4">
    <w:abstractNumId w:val="19"/>
  </w:num>
  <w:num w:numId="5">
    <w:abstractNumId w:val="6"/>
  </w:num>
  <w:num w:numId="6">
    <w:abstractNumId w:val="2"/>
  </w:num>
  <w:num w:numId="7">
    <w:abstractNumId w:val="27"/>
  </w:num>
  <w:num w:numId="8">
    <w:abstractNumId w:val="22"/>
  </w:num>
  <w:num w:numId="9">
    <w:abstractNumId w:val="12"/>
  </w:num>
  <w:num w:numId="10">
    <w:abstractNumId w:val="30"/>
  </w:num>
  <w:num w:numId="11">
    <w:abstractNumId w:val="8"/>
  </w:num>
  <w:num w:numId="12">
    <w:abstractNumId w:val="1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31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5"/>
  </w:num>
  <w:num w:numId="20">
    <w:abstractNumId w:val="21"/>
  </w:num>
  <w:num w:numId="21">
    <w:abstractNumId w:val="17"/>
  </w:num>
  <w:num w:numId="22">
    <w:abstractNumId w:val="15"/>
  </w:num>
  <w:num w:numId="23">
    <w:abstractNumId w:val="7"/>
  </w:num>
  <w:num w:numId="24">
    <w:abstractNumId w:val="28"/>
  </w:num>
  <w:num w:numId="25">
    <w:abstractNumId w:val="14"/>
  </w:num>
  <w:num w:numId="26">
    <w:abstractNumId w:val="29"/>
  </w:num>
  <w:num w:numId="27">
    <w:abstractNumId w:val="5"/>
  </w:num>
  <w:num w:numId="28">
    <w:abstractNumId w:val="1"/>
  </w:num>
  <w:num w:numId="29">
    <w:abstractNumId w:val="3"/>
  </w:num>
  <w:num w:numId="30">
    <w:abstractNumId w:val="23"/>
  </w:num>
  <w:num w:numId="31">
    <w:abstractNumId w:val="10"/>
  </w:num>
  <w:num w:numId="32">
    <w:abstractNumId w:val="18"/>
  </w:num>
  <w:num w:numId="33">
    <w:abstractNumId w:val="20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43D"/>
    <w:rsid w:val="00096EB3"/>
    <w:rsid w:val="000A16F1"/>
    <w:rsid w:val="000A1BCB"/>
    <w:rsid w:val="000A4457"/>
    <w:rsid w:val="000D7857"/>
    <w:rsid w:val="000E743D"/>
    <w:rsid w:val="0014566B"/>
    <w:rsid w:val="001803F0"/>
    <w:rsid w:val="00186E29"/>
    <w:rsid w:val="001932FE"/>
    <w:rsid w:val="00197312"/>
    <w:rsid w:val="001A6F3A"/>
    <w:rsid w:val="001B2380"/>
    <w:rsid w:val="001C430D"/>
    <w:rsid w:val="001C6A25"/>
    <w:rsid w:val="001D52E9"/>
    <w:rsid w:val="0020203C"/>
    <w:rsid w:val="00227EC6"/>
    <w:rsid w:val="00277D01"/>
    <w:rsid w:val="00286BAD"/>
    <w:rsid w:val="002F2B16"/>
    <w:rsid w:val="003061CC"/>
    <w:rsid w:val="00351C44"/>
    <w:rsid w:val="0039440D"/>
    <w:rsid w:val="003A0CF4"/>
    <w:rsid w:val="003A5830"/>
    <w:rsid w:val="0040346C"/>
    <w:rsid w:val="00476336"/>
    <w:rsid w:val="00482903"/>
    <w:rsid w:val="00494D12"/>
    <w:rsid w:val="0049686C"/>
    <w:rsid w:val="004A15AD"/>
    <w:rsid w:val="004A3D6E"/>
    <w:rsid w:val="004D063D"/>
    <w:rsid w:val="004D5799"/>
    <w:rsid w:val="00566256"/>
    <w:rsid w:val="005C027B"/>
    <w:rsid w:val="005C3E38"/>
    <w:rsid w:val="005D090B"/>
    <w:rsid w:val="006257E7"/>
    <w:rsid w:val="00633251"/>
    <w:rsid w:val="006354E1"/>
    <w:rsid w:val="00652C03"/>
    <w:rsid w:val="00663AA6"/>
    <w:rsid w:val="006866AC"/>
    <w:rsid w:val="00691FD3"/>
    <w:rsid w:val="006A16BE"/>
    <w:rsid w:val="006D00D9"/>
    <w:rsid w:val="006D5FD4"/>
    <w:rsid w:val="00735EB4"/>
    <w:rsid w:val="00791B14"/>
    <w:rsid w:val="007E0EEE"/>
    <w:rsid w:val="007E1D0A"/>
    <w:rsid w:val="0081245A"/>
    <w:rsid w:val="00876F3D"/>
    <w:rsid w:val="00896808"/>
    <w:rsid w:val="00924476"/>
    <w:rsid w:val="00973583"/>
    <w:rsid w:val="00996719"/>
    <w:rsid w:val="009A66F2"/>
    <w:rsid w:val="00A06DE9"/>
    <w:rsid w:val="00A2123B"/>
    <w:rsid w:val="00A7549F"/>
    <w:rsid w:val="00AA4CBA"/>
    <w:rsid w:val="00AB1B92"/>
    <w:rsid w:val="00AC3FC1"/>
    <w:rsid w:val="00B05C3A"/>
    <w:rsid w:val="00B1260C"/>
    <w:rsid w:val="00B141D4"/>
    <w:rsid w:val="00B368B3"/>
    <w:rsid w:val="00B37639"/>
    <w:rsid w:val="00BC1C77"/>
    <w:rsid w:val="00BD1D66"/>
    <w:rsid w:val="00BF3FE9"/>
    <w:rsid w:val="00C142B1"/>
    <w:rsid w:val="00C21FD2"/>
    <w:rsid w:val="00C35367"/>
    <w:rsid w:val="00C53780"/>
    <w:rsid w:val="00C706FC"/>
    <w:rsid w:val="00C75AB0"/>
    <w:rsid w:val="00C83EB3"/>
    <w:rsid w:val="00D21192"/>
    <w:rsid w:val="00D23AE4"/>
    <w:rsid w:val="00D31E18"/>
    <w:rsid w:val="00D50883"/>
    <w:rsid w:val="00D51174"/>
    <w:rsid w:val="00D71718"/>
    <w:rsid w:val="00DA22C7"/>
    <w:rsid w:val="00DC3E31"/>
    <w:rsid w:val="00DD1FC9"/>
    <w:rsid w:val="00E120C2"/>
    <w:rsid w:val="00E16009"/>
    <w:rsid w:val="00E5454B"/>
    <w:rsid w:val="00E55D6F"/>
    <w:rsid w:val="00E87A05"/>
    <w:rsid w:val="00E95576"/>
    <w:rsid w:val="00F00AFA"/>
    <w:rsid w:val="00F07073"/>
    <w:rsid w:val="00F241F0"/>
    <w:rsid w:val="00F36526"/>
    <w:rsid w:val="00F9574B"/>
    <w:rsid w:val="00FB07AD"/>
    <w:rsid w:val="00FD6403"/>
    <w:rsid w:val="00FD764D"/>
    <w:rsid w:val="00FE5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C44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096EB3"/>
    <w:pPr>
      <w:spacing w:after="135" w:line="240" w:lineRule="auto"/>
      <w:outlineLvl w:val="0"/>
    </w:pPr>
    <w:rPr>
      <w:rFonts w:ascii="Arial Narrow" w:eastAsia="Times New Roman" w:hAnsi="Arial Narrow"/>
      <w:b/>
      <w:bCs/>
      <w:color w:val="FFFFFF"/>
      <w:kern w:val="36"/>
      <w:sz w:val="33"/>
      <w:szCs w:val="33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EB3"/>
    <w:rPr>
      <w:rFonts w:ascii="Arial Narrow" w:hAnsi="Arial Narrow" w:cs="Times New Roman"/>
      <w:b/>
      <w:bCs/>
      <w:color w:val="FFFFFF"/>
      <w:kern w:val="36"/>
      <w:sz w:val="33"/>
      <w:szCs w:val="33"/>
      <w:lang w:eastAsia="ru-RU"/>
    </w:rPr>
  </w:style>
  <w:style w:type="table" w:styleId="TableGrid">
    <w:name w:val="Table Grid"/>
    <w:basedOn w:val="TableNormal"/>
    <w:uiPriority w:val="99"/>
    <w:rsid w:val="001803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олбец"/>
    <w:basedOn w:val="Normal"/>
    <w:uiPriority w:val="99"/>
    <w:rsid w:val="00096EB3"/>
    <w:pPr>
      <w:autoSpaceDE w:val="0"/>
      <w:autoSpaceDN w:val="0"/>
      <w:spacing w:after="0" w:line="240" w:lineRule="auto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Stlb">
    <w:name w:val="Stlb"/>
    <w:basedOn w:val="Normal"/>
    <w:uiPriority w:val="99"/>
    <w:rsid w:val="00096EB3"/>
    <w:pPr>
      <w:autoSpaceDE w:val="0"/>
      <w:autoSpaceDN w:val="0"/>
      <w:spacing w:after="0" w:line="240" w:lineRule="auto"/>
      <w:jc w:val="right"/>
    </w:pPr>
    <w:rPr>
      <w:rFonts w:ascii="KZ Arial" w:eastAsia="Times New Roman" w:hAnsi="KZ Arial" w:cs="KZ Arial"/>
      <w:sz w:val="18"/>
      <w:szCs w:val="18"/>
      <w:lang w:eastAsia="ru-RU"/>
    </w:rPr>
  </w:style>
  <w:style w:type="paragraph" w:customStyle="1" w:styleId="OsnTxt">
    <w:name w:val="OsnTxt"/>
    <w:uiPriority w:val="99"/>
    <w:rsid w:val="00D23AE4"/>
    <w:pPr>
      <w:spacing w:line="330" w:lineRule="exact"/>
      <w:ind w:firstLine="709"/>
      <w:jc w:val="both"/>
    </w:pPr>
    <w:rPr>
      <w:rFonts w:ascii="Arial" w:eastAsia="Times New Roman" w:hAnsi="Arial"/>
      <w:sz w:val="23"/>
      <w:szCs w:val="20"/>
    </w:rPr>
  </w:style>
  <w:style w:type="paragraph" w:styleId="ListParagraph">
    <w:name w:val="List Paragraph"/>
    <w:basedOn w:val="Normal"/>
    <w:uiPriority w:val="99"/>
    <w:qFormat/>
    <w:rsid w:val="00B368B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AC3FC1"/>
    <w:rPr>
      <w:rFonts w:cs="Times New Roman"/>
    </w:rPr>
  </w:style>
  <w:style w:type="character" w:customStyle="1" w:styleId="butback">
    <w:name w:val="butback"/>
    <w:basedOn w:val="DefaultParagraphFont"/>
    <w:uiPriority w:val="99"/>
    <w:rsid w:val="00AC3FC1"/>
    <w:rPr>
      <w:rFonts w:cs="Times New Roman"/>
    </w:rPr>
  </w:style>
  <w:style w:type="character" w:customStyle="1" w:styleId="submenu-table">
    <w:name w:val="submenu-table"/>
    <w:basedOn w:val="DefaultParagraphFont"/>
    <w:uiPriority w:val="99"/>
    <w:rsid w:val="00AC3FC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C3E3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E31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1C6A2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C6A25"/>
    <w:rPr>
      <w:rFonts w:eastAsia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78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233</TotalTime>
  <Pages>8</Pages>
  <Words>1057</Words>
  <Characters>6025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2014-09-24T22:26:00Z</dcterms:created>
  <dcterms:modified xsi:type="dcterms:W3CDTF">2015-09-14T15:59:00Z</dcterms:modified>
</cp:coreProperties>
</file>